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A02" w:rsidRPr="008139AD" w:rsidRDefault="00E20A02">
      <w:pPr>
        <w:rPr>
          <w:rFonts w:ascii="Tw Cen MT" w:hAnsi="Tw Cen MT"/>
        </w:rPr>
      </w:pPr>
      <w:bookmarkStart w:id="0" w:name="_GoBack"/>
      <w:bookmarkEnd w:id="0"/>
      <w:r w:rsidRPr="008139AD">
        <w:rPr>
          <w:rFonts w:ascii="Tw Cen MT" w:hAnsi="Tw Cen MT"/>
        </w:rPr>
        <w:br w:type="page"/>
      </w: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763A37" w:rsidRPr="008139AD" w:rsidRDefault="00763A37" w:rsidP="00763A37">
      <w:pPr>
        <w:spacing w:line="240" w:lineRule="auto"/>
        <w:rPr>
          <w:rFonts w:ascii="Tw Cen MT" w:hAnsi="Tw Cen MT"/>
          <w:b/>
          <w:sz w:val="20"/>
        </w:rPr>
      </w:pPr>
    </w:p>
    <w:p w:rsidR="003D4C9F" w:rsidRPr="008139AD" w:rsidRDefault="003D4C9F" w:rsidP="00763A37">
      <w:pPr>
        <w:spacing w:line="240" w:lineRule="auto"/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t>Instituto Nacional de Pediatría</w:t>
      </w:r>
    </w:p>
    <w:p w:rsidR="00763A37" w:rsidRPr="008139AD" w:rsidRDefault="003D4C9F" w:rsidP="00763A37">
      <w:pPr>
        <w:spacing w:line="240" w:lineRule="auto"/>
        <w:rPr>
          <w:rFonts w:ascii="Tw Cen MT" w:hAnsi="Tw Cen MT"/>
          <w:sz w:val="20"/>
        </w:rPr>
      </w:pPr>
      <w:r w:rsidRPr="008139AD">
        <w:rPr>
          <w:rFonts w:ascii="Tw Cen MT" w:hAnsi="Tw Cen MT"/>
          <w:sz w:val="20"/>
        </w:rPr>
        <w:t>Insurgentes Sur No. 3700-C</w:t>
      </w:r>
      <w:r w:rsidRPr="008139AD">
        <w:rPr>
          <w:rFonts w:ascii="Tw Cen MT" w:hAnsi="Tw Cen MT"/>
          <w:sz w:val="20"/>
        </w:rPr>
        <w:br/>
        <w:t>Col: Insurgentes Cuicuilco</w:t>
      </w:r>
      <w:r w:rsidRPr="008139AD">
        <w:rPr>
          <w:rFonts w:ascii="Tw Cen MT" w:hAnsi="Tw Cen MT"/>
          <w:sz w:val="20"/>
        </w:rPr>
        <w:br/>
        <w:t>Delegación Coyoacán</w:t>
      </w:r>
      <w:r w:rsidRPr="008139AD">
        <w:rPr>
          <w:rFonts w:ascii="Tw Cen MT" w:hAnsi="Tw Cen MT"/>
          <w:sz w:val="20"/>
        </w:rPr>
        <w:br/>
        <w:t>C.P. 04530 Ciudad de México</w:t>
      </w:r>
    </w:p>
    <w:p w:rsidR="00763A37" w:rsidRPr="008139AD" w:rsidRDefault="00763A37" w:rsidP="00763A37">
      <w:pPr>
        <w:spacing w:line="240" w:lineRule="auto"/>
        <w:rPr>
          <w:rFonts w:ascii="Tw Cen MT" w:hAnsi="Tw Cen MT"/>
          <w:sz w:val="20"/>
        </w:rPr>
      </w:pPr>
      <w:r w:rsidRPr="008139AD">
        <w:rPr>
          <w:rFonts w:ascii="Tw Cen MT" w:hAnsi="Tw Cen MT"/>
          <w:sz w:val="20"/>
        </w:rPr>
        <w:t>Teléfono: + 52 55 1084 0900</w:t>
      </w:r>
      <w:r w:rsidRPr="008139AD">
        <w:rPr>
          <w:rFonts w:ascii="Tw Cen MT" w:hAnsi="Tw Cen MT"/>
          <w:sz w:val="20"/>
        </w:rPr>
        <w:br/>
        <w:t>inped@pediatria.gob.mx</w:t>
      </w:r>
    </w:p>
    <w:p w:rsidR="00763A37" w:rsidRPr="008139AD" w:rsidRDefault="00763A37" w:rsidP="00763A37">
      <w:pPr>
        <w:spacing w:line="240" w:lineRule="auto"/>
        <w:rPr>
          <w:rFonts w:ascii="Tw Cen MT" w:hAnsi="Tw Cen MT"/>
          <w:sz w:val="20"/>
        </w:rPr>
      </w:pPr>
      <w:r w:rsidRPr="008139AD">
        <w:rPr>
          <w:rFonts w:ascii="Tw Cen MT" w:hAnsi="Tw Cen MT"/>
          <w:sz w:val="20"/>
        </w:rPr>
        <w:t>www.pediatria.gob.mx</w:t>
      </w:r>
    </w:p>
    <w:p w:rsidR="00797D40" w:rsidRPr="008139AD" w:rsidRDefault="00CE48B4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</w:p>
    <w:p w:rsidR="0008195C" w:rsidRPr="008139AD" w:rsidRDefault="003D4C9F">
      <w:pPr>
        <w:rPr>
          <w:rFonts w:ascii="Tw Cen MT" w:hAnsi="Tw Cen MT"/>
        </w:rPr>
      </w:pPr>
      <w:r w:rsidRPr="008139AD">
        <w:rPr>
          <w:rFonts w:ascii="Tw Cen MT" w:hAnsi="Tw Cen M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4AAC1" wp14:editId="00375BF9">
                <wp:simplePos x="0" y="0"/>
                <wp:positionH relativeFrom="margin">
                  <wp:align>right</wp:align>
                </wp:positionH>
                <wp:positionV relativeFrom="paragraph">
                  <wp:posOffset>-415159</wp:posOffset>
                </wp:positionV>
                <wp:extent cx="1500505" cy="299085"/>
                <wp:effectExtent l="0" t="0" r="0" b="5715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05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BA0" w:rsidRPr="003D4C9F" w:rsidRDefault="004F4BA0" w:rsidP="00797D40">
                            <w:pPr>
                              <w:pStyle w:val="Encabezado"/>
                              <w:jc w:val="right"/>
                              <w:rPr>
                                <w:rFonts w:ascii="Tw Cen MT" w:hAnsi="Tw Cen MT"/>
                                <w:b/>
                                <w:smallCaps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 w:rsidRPr="003D4C9F">
                              <w:rPr>
                                <w:rFonts w:ascii="Tw Cen MT" w:hAnsi="Tw Cen MT"/>
                                <w:b/>
                                <w:smallCaps/>
                                <w:color w:val="262626" w:themeColor="text1" w:themeTint="D9"/>
                                <w:sz w:val="30"/>
                                <w:szCs w:val="30"/>
                              </w:rPr>
                              <w:t>Directorio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A4AAC1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66.95pt;margin-top:-32.7pt;width:118.15pt;height:23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" filled="f" stroked="f">
                <v:path arrowok="t"/>
                <v:textbox style="mso-fit-shape-to-text:t">
                  <w:txbxContent>
                    <w:p w:rsidR="004F4BA0" w:rsidRPr="003D4C9F" w:rsidRDefault="004F4BA0" w:rsidP="00797D40">
                      <w:pPr>
                        <w:pStyle w:val="Encabezado"/>
                        <w:jc w:val="right"/>
                        <w:rPr>
                          <w:rFonts w:ascii="Tw Cen MT" w:hAnsi="Tw Cen MT"/>
                          <w:b/>
                          <w:smallCaps/>
                          <w:color w:val="262626" w:themeColor="text1" w:themeTint="D9"/>
                          <w:sz w:val="30"/>
                          <w:szCs w:val="30"/>
                        </w:rPr>
                      </w:pPr>
                      <w:r w:rsidRPr="003D4C9F">
                        <w:rPr>
                          <w:rFonts w:ascii="Tw Cen MT" w:hAnsi="Tw Cen MT"/>
                          <w:b/>
                          <w:smallCaps/>
                          <w:color w:val="262626" w:themeColor="text1" w:themeTint="D9"/>
                          <w:sz w:val="30"/>
                          <w:szCs w:val="30"/>
                        </w:rPr>
                        <w:t>Directorio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354"/>
      </w:tblGrid>
      <w:tr w:rsidR="000D58FD" w:rsidRPr="008139AD" w:rsidTr="0008195C">
        <w:tc>
          <w:tcPr>
            <w:tcW w:w="5000" w:type="pct"/>
          </w:tcPr>
          <w:p w:rsidR="00797D40" w:rsidRPr="008139AD" w:rsidRDefault="00797D40" w:rsidP="00797D40">
            <w:pPr>
              <w:spacing w:after="0" w:line="240" w:lineRule="auto"/>
              <w:jc w:val="right"/>
              <w:rPr>
                <w:rFonts w:ascii="Tw Cen MT" w:hAnsi="Tw Cen MT" w:cs="Arial"/>
                <w:szCs w:val="16"/>
              </w:rPr>
            </w:pPr>
          </w:p>
          <w:p w:rsidR="00763A37" w:rsidRPr="008139AD" w:rsidRDefault="00763A37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zCs w:val="16"/>
              </w:rPr>
            </w:pP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Dr. Alejandro Serrano Sierra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>Director General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Dra. María Dolores Correa Beltrán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>Directora de Investigación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zCs w:val="16"/>
              </w:rPr>
            </w:pP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 xml:space="preserve">Dr. </w:t>
            </w:r>
            <w:r w:rsidR="00AC1AD2"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José N. Reynés Manzur</w:t>
            </w:r>
          </w:p>
          <w:p w:rsidR="00797D40" w:rsidRPr="008139AD" w:rsidRDefault="00AC1AD2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 xml:space="preserve">Encargado de la </w:t>
            </w:r>
            <w:r w:rsidR="00797D40" w:rsidRPr="008139AD">
              <w:rPr>
                <w:rFonts w:ascii="Tw Cen MT" w:hAnsi="Tw Cen MT" w:cs="Arial"/>
                <w:szCs w:val="16"/>
              </w:rPr>
              <w:t>Direc</w:t>
            </w:r>
            <w:r w:rsidRPr="008139AD">
              <w:rPr>
                <w:rFonts w:ascii="Tw Cen MT" w:hAnsi="Tw Cen MT" w:cs="Arial"/>
                <w:szCs w:val="16"/>
              </w:rPr>
              <w:t>ción d</w:t>
            </w:r>
            <w:r w:rsidR="00797D40" w:rsidRPr="008139AD">
              <w:rPr>
                <w:rFonts w:ascii="Tw Cen MT" w:hAnsi="Tw Cen MT" w:cs="Arial"/>
                <w:szCs w:val="16"/>
              </w:rPr>
              <w:t>e Enseñanza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zCs w:val="16"/>
              </w:rPr>
            </w:pPr>
          </w:p>
          <w:p w:rsidR="00797D40" w:rsidRPr="008139AD" w:rsidRDefault="007316BA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Dra. Mercedes Mací</w:t>
            </w:r>
            <w:r w:rsidR="00AC1AD2"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as Parra</w:t>
            </w:r>
          </w:p>
          <w:p w:rsidR="00797D40" w:rsidRPr="008139AD" w:rsidRDefault="00AC1AD2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 xml:space="preserve">Encargada de la </w:t>
            </w:r>
            <w:r w:rsidR="00797D40" w:rsidRPr="008139AD">
              <w:rPr>
                <w:rFonts w:ascii="Tw Cen MT" w:hAnsi="Tw Cen MT" w:cs="Arial"/>
                <w:szCs w:val="16"/>
              </w:rPr>
              <w:t>Direc</w:t>
            </w:r>
            <w:r w:rsidRPr="008139AD">
              <w:rPr>
                <w:rFonts w:ascii="Tw Cen MT" w:hAnsi="Tw Cen MT" w:cs="Arial"/>
                <w:szCs w:val="16"/>
              </w:rPr>
              <w:t xml:space="preserve">ción </w:t>
            </w:r>
            <w:r w:rsidR="00797D40" w:rsidRPr="008139AD">
              <w:rPr>
                <w:rFonts w:ascii="Tw Cen MT" w:hAnsi="Tw Cen MT" w:cs="Arial"/>
                <w:szCs w:val="16"/>
              </w:rPr>
              <w:t>Médic</w:t>
            </w:r>
            <w:r w:rsidRPr="008139AD">
              <w:rPr>
                <w:rFonts w:ascii="Tw Cen MT" w:hAnsi="Tw Cen MT" w:cs="Arial"/>
                <w:szCs w:val="16"/>
              </w:rPr>
              <w:t>a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Lic. Eduardo Muñoz Moguel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>Director de Administración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b/>
                <w:bCs/>
                <w:smallCaps/>
                <w:szCs w:val="16"/>
              </w:rPr>
            </w:pPr>
            <w:r w:rsidRPr="008139AD">
              <w:rPr>
                <w:rFonts w:ascii="Tw Cen MT" w:hAnsi="Tw Cen MT" w:cs="Arial"/>
                <w:b/>
                <w:bCs/>
                <w:smallCaps/>
                <w:szCs w:val="16"/>
              </w:rPr>
              <w:t>L.E. Agustín Arvizu Álvarez</w:t>
            </w:r>
          </w:p>
          <w:p w:rsidR="00797D40" w:rsidRPr="008139AD" w:rsidRDefault="00797D40" w:rsidP="0008195C">
            <w:pPr>
              <w:spacing w:after="0" w:line="240" w:lineRule="auto"/>
              <w:jc w:val="center"/>
              <w:rPr>
                <w:rFonts w:ascii="Tw Cen MT" w:hAnsi="Tw Cen MT" w:cs="Arial"/>
                <w:szCs w:val="16"/>
              </w:rPr>
            </w:pPr>
            <w:r w:rsidRPr="008139AD">
              <w:rPr>
                <w:rFonts w:ascii="Tw Cen MT" w:hAnsi="Tw Cen MT" w:cs="Arial"/>
                <w:szCs w:val="16"/>
              </w:rPr>
              <w:t>Director de Planeación</w:t>
            </w:r>
          </w:p>
          <w:p w:rsidR="00797D40" w:rsidRPr="008139AD" w:rsidRDefault="00797D40" w:rsidP="00797D40">
            <w:pPr>
              <w:spacing w:after="0" w:line="240" w:lineRule="auto"/>
              <w:jc w:val="right"/>
              <w:rPr>
                <w:rFonts w:ascii="Tw Cen MT" w:hAnsi="Tw Cen MT" w:cs="Arial"/>
                <w:szCs w:val="14"/>
              </w:rPr>
            </w:pPr>
          </w:p>
        </w:tc>
      </w:tr>
      <w:tr w:rsidR="00797D40" w:rsidRPr="008139AD" w:rsidTr="0008195C">
        <w:tc>
          <w:tcPr>
            <w:tcW w:w="5000" w:type="pct"/>
          </w:tcPr>
          <w:p w:rsidR="00797D40" w:rsidRPr="008139AD" w:rsidRDefault="00797D40" w:rsidP="00797D40">
            <w:pPr>
              <w:pStyle w:val="Ttulo9"/>
              <w:jc w:val="left"/>
              <w:rPr>
                <w:rFonts w:ascii="Tw Cen MT" w:hAnsi="Tw Cen MT"/>
                <w:sz w:val="16"/>
                <w:szCs w:val="16"/>
              </w:rPr>
            </w:pPr>
          </w:p>
          <w:p w:rsidR="00797D40" w:rsidRPr="008139AD" w:rsidRDefault="00797D40" w:rsidP="00797D40">
            <w:pPr>
              <w:pStyle w:val="Ttulo9"/>
              <w:jc w:val="left"/>
              <w:rPr>
                <w:rFonts w:ascii="Tw Cen MT" w:hAnsi="Tw Cen MT"/>
                <w:sz w:val="16"/>
                <w:szCs w:val="16"/>
              </w:rPr>
            </w:pPr>
          </w:p>
          <w:p w:rsidR="00797D40" w:rsidRPr="008139AD" w:rsidRDefault="00797D40" w:rsidP="00797D40">
            <w:pPr>
              <w:pStyle w:val="Ttulo9"/>
              <w:jc w:val="left"/>
              <w:rPr>
                <w:rFonts w:ascii="Tw Cen MT" w:hAnsi="Tw Cen MT"/>
                <w:sz w:val="16"/>
                <w:szCs w:val="16"/>
              </w:rPr>
            </w:pPr>
          </w:p>
          <w:p w:rsidR="0008195C" w:rsidRPr="008139AD" w:rsidRDefault="0008195C" w:rsidP="00797D40">
            <w:pPr>
              <w:pStyle w:val="Ttulo9"/>
              <w:jc w:val="right"/>
              <w:rPr>
                <w:rFonts w:ascii="Tw Cen MT" w:hAnsi="Tw Cen MT"/>
                <w:sz w:val="16"/>
                <w:szCs w:val="16"/>
              </w:rPr>
            </w:pPr>
          </w:p>
          <w:p w:rsidR="0008195C" w:rsidRPr="008139AD" w:rsidRDefault="0008195C" w:rsidP="00797D40">
            <w:pPr>
              <w:pStyle w:val="Ttulo9"/>
              <w:jc w:val="right"/>
              <w:rPr>
                <w:rFonts w:ascii="Tw Cen MT" w:hAnsi="Tw Cen MT"/>
                <w:sz w:val="16"/>
                <w:szCs w:val="16"/>
              </w:rPr>
            </w:pPr>
          </w:p>
          <w:p w:rsidR="00797D40" w:rsidRPr="008139AD" w:rsidRDefault="00797D40" w:rsidP="00763A37">
            <w:pPr>
              <w:pStyle w:val="Ttulo9"/>
              <w:rPr>
                <w:rFonts w:ascii="Tw Cen MT" w:hAnsi="Tw Cen MT"/>
                <w:smallCaps/>
                <w:sz w:val="22"/>
                <w:szCs w:val="16"/>
              </w:rPr>
            </w:pPr>
            <w:r w:rsidRPr="008139AD">
              <w:rPr>
                <w:rFonts w:ascii="Tw Cen MT" w:hAnsi="Tw Cen MT"/>
                <w:smallCaps/>
                <w:sz w:val="22"/>
                <w:szCs w:val="16"/>
              </w:rPr>
              <w:t>Comité Editorial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20"/>
                <w:szCs w:val="16"/>
              </w:rPr>
            </w:pP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b/>
                <w:smallCaps/>
                <w:sz w:val="20"/>
                <w:szCs w:val="16"/>
              </w:rPr>
            </w:pPr>
            <w:r w:rsidRPr="008139AD">
              <w:rPr>
                <w:rFonts w:ascii="Tw Cen MT" w:hAnsi="Tw Cen MT" w:cs="Arial"/>
                <w:b/>
                <w:smallCaps/>
                <w:sz w:val="20"/>
                <w:szCs w:val="16"/>
              </w:rPr>
              <w:t>L.E. Agustín Arvizu Álvarez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20"/>
                <w:szCs w:val="16"/>
              </w:rPr>
            </w:pPr>
            <w:r w:rsidRPr="008139AD">
              <w:rPr>
                <w:rFonts w:ascii="Tw Cen MT" w:hAnsi="Tw Cen MT" w:cs="Arial"/>
                <w:sz w:val="20"/>
                <w:szCs w:val="16"/>
              </w:rPr>
              <w:t>Director de Planeación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20"/>
                <w:szCs w:val="16"/>
              </w:rPr>
            </w:pP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b/>
                <w:smallCaps/>
                <w:sz w:val="20"/>
                <w:szCs w:val="16"/>
              </w:rPr>
            </w:pPr>
            <w:r w:rsidRPr="008139AD">
              <w:rPr>
                <w:rFonts w:ascii="Tw Cen MT" w:hAnsi="Tw Cen MT" w:cs="Arial"/>
                <w:b/>
                <w:smallCaps/>
                <w:sz w:val="20"/>
                <w:szCs w:val="16"/>
              </w:rPr>
              <w:t>L.E. Lucía Salomé Tenopala Castañeda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20"/>
                <w:szCs w:val="16"/>
              </w:rPr>
            </w:pPr>
            <w:r w:rsidRPr="008139AD">
              <w:rPr>
                <w:rFonts w:ascii="Tw Cen MT" w:hAnsi="Tw Cen MT" w:cs="Arial"/>
                <w:sz w:val="20"/>
                <w:szCs w:val="16"/>
              </w:rPr>
              <w:t>Adscrita al Departamento de Desempeño Organizacional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20"/>
                <w:szCs w:val="16"/>
              </w:rPr>
            </w:pP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b/>
                <w:smallCaps/>
                <w:sz w:val="20"/>
                <w:szCs w:val="16"/>
              </w:rPr>
            </w:pPr>
            <w:r w:rsidRPr="008139AD">
              <w:rPr>
                <w:rFonts w:ascii="Tw Cen MT" w:hAnsi="Tw Cen MT" w:cs="Arial"/>
                <w:b/>
                <w:smallCaps/>
                <w:sz w:val="20"/>
                <w:szCs w:val="16"/>
              </w:rPr>
              <w:t>L.E. Moisés Pérez Ramos</w:t>
            </w:r>
          </w:p>
          <w:p w:rsidR="00797D40" w:rsidRPr="008139AD" w:rsidRDefault="00797D40" w:rsidP="00763A37">
            <w:pPr>
              <w:spacing w:after="0" w:line="240" w:lineRule="auto"/>
              <w:jc w:val="center"/>
              <w:rPr>
                <w:rFonts w:ascii="Tw Cen MT" w:hAnsi="Tw Cen MT" w:cs="Arial"/>
                <w:sz w:val="16"/>
                <w:szCs w:val="16"/>
              </w:rPr>
            </w:pPr>
            <w:r w:rsidRPr="008139AD">
              <w:rPr>
                <w:rFonts w:ascii="Tw Cen MT" w:hAnsi="Tw Cen MT" w:cs="Arial"/>
                <w:sz w:val="20"/>
                <w:szCs w:val="16"/>
              </w:rPr>
              <w:t>Adscrito al Departamento de Desempeño Organizacional</w:t>
            </w:r>
          </w:p>
        </w:tc>
      </w:tr>
    </w:tbl>
    <w:p w:rsidR="00763A37" w:rsidRPr="008139AD" w:rsidRDefault="00CE48B4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  <w:r w:rsidR="00763A37" w:rsidRPr="008139AD">
        <w:rPr>
          <w:rFonts w:ascii="Tw Cen MT" w:hAnsi="Tw Cen MT"/>
        </w:rPr>
        <w:lastRenderedPageBreak/>
        <w:br w:type="page"/>
      </w:r>
    </w:p>
    <w:p w:rsidR="00923973" w:rsidRPr="008139AD" w:rsidRDefault="00923973" w:rsidP="00923973">
      <w:pPr>
        <w:spacing w:after="0" w:line="240" w:lineRule="auto"/>
        <w:rPr>
          <w:rFonts w:ascii="Tw Cen MT" w:hAnsi="Tw Cen MT"/>
          <w:sz w:val="36"/>
          <w:szCs w:val="40"/>
        </w:rPr>
      </w:pPr>
      <w:r w:rsidRPr="008139AD">
        <w:rPr>
          <w:rFonts w:ascii="Tw Cen MT" w:hAnsi="Tw Cen MT"/>
          <w:sz w:val="36"/>
          <w:szCs w:val="40"/>
        </w:rPr>
        <w:lastRenderedPageBreak/>
        <w:t>Presentación</w:t>
      </w:r>
    </w:p>
    <w:p w:rsidR="00CE48B4" w:rsidRPr="008139AD" w:rsidRDefault="00CE48B4">
      <w:pPr>
        <w:rPr>
          <w:rFonts w:ascii="Tw Cen MT" w:hAnsi="Tw Cen MT"/>
        </w:rPr>
      </w:pPr>
    </w:p>
    <w:p w:rsidR="00CE48B4" w:rsidRPr="008139AD" w:rsidRDefault="00CE48B4">
      <w:pPr>
        <w:rPr>
          <w:rFonts w:ascii="Tw Cen MT" w:hAnsi="Tw Cen MT"/>
        </w:rPr>
      </w:pPr>
    </w:p>
    <w:p w:rsidR="00797D40" w:rsidRPr="008139AD" w:rsidRDefault="00797D40" w:rsidP="00797D40">
      <w:pPr>
        <w:pStyle w:val="Ttulo9"/>
        <w:jc w:val="left"/>
        <w:rPr>
          <w:rFonts w:ascii="Tw Cen MT" w:hAnsi="Tw Cen MT"/>
          <w:sz w:val="16"/>
          <w:szCs w:val="16"/>
        </w:rPr>
      </w:pPr>
    </w:p>
    <w:p w:rsidR="00431B4E" w:rsidRPr="008139AD" w:rsidRDefault="00431B4E">
      <w:pPr>
        <w:rPr>
          <w:rFonts w:ascii="Tw Cen MT" w:eastAsia="Times New Roman" w:hAnsi="Tw Cen MT" w:cs="Arial"/>
          <w:b/>
          <w:bCs/>
          <w:sz w:val="16"/>
          <w:szCs w:val="16"/>
          <w:lang w:eastAsia="es-ES"/>
        </w:rPr>
      </w:pPr>
      <w:r w:rsidRPr="008139AD">
        <w:rPr>
          <w:rFonts w:ascii="Tw Cen MT" w:hAnsi="Tw Cen MT"/>
          <w:sz w:val="16"/>
          <w:szCs w:val="16"/>
        </w:rPr>
        <w:br w:type="page"/>
      </w:r>
    </w:p>
    <w:p w:rsidR="00797D40" w:rsidRPr="008139AD" w:rsidRDefault="00797D40" w:rsidP="00797D40">
      <w:pPr>
        <w:pStyle w:val="Ttulo9"/>
        <w:jc w:val="left"/>
        <w:rPr>
          <w:rFonts w:ascii="Tw Cen MT" w:hAnsi="Tw Cen MT"/>
          <w:sz w:val="16"/>
          <w:szCs w:val="16"/>
        </w:rPr>
      </w:pPr>
    </w:p>
    <w:p w:rsidR="0008195C" w:rsidRPr="008139AD" w:rsidRDefault="0008195C" w:rsidP="00797D40">
      <w:pPr>
        <w:spacing w:after="0" w:line="240" w:lineRule="auto"/>
        <w:rPr>
          <w:rFonts w:ascii="Tw Cen MT" w:hAnsi="Tw Cen MT"/>
          <w:lang w:eastAsia="es-ES"/>
        </w:rPr>
        <w:sectPr w:rsidR="0008195C" w:rsidRPr="008139AD" w:rsidSect="003D4C9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5840" w:h="12240" w:orient="landscape" w:code="1"/>
          <w:pgMar w:top="851" w:right="851" w:bottom="851" w:left="851" w:header="709" w:footer="709" w:gutter="0"/>
          <w:pgNumType w:start="0"/>
          <w:cols w:space="708"/>
          <w:titlePg/>
          <w:docGrid w:linePitch="360"/>
        </w:sectPr>
      </w:pPr>
    </w:p>
    <w:p w:rsidR="000C59D5" w:rsidRDefault="000C59D5"/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5728"/>
        <w:gridCol w:w="1005"/>
        <w:gridCol w:w="286"/>
        <w:gridCol w:w="286"/>
        <w:gridCol w:w="5731"/>
        <w:gridCol w:w="959"/>
      </w:tblGrid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Página</w:t>
            </w: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Página</w:t>
            </w: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Introducción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Cultura e identidad Institucional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Actividades de educación continua y capacitación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Modelo de calidad y seguridad del paciente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Material de apoyo para la enseñanza e investigación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Misión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Visión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  <w:r w:rsidRPr="008139AD">
              <w:rPr>
                <w:rFonts w:ascii="Tw Cen MT" w:hAnsi="Tw Cen MT"/>
                <w:b/>
                <w:bCs/>
                <w:sz w:val="20"/>
                <w:szCs w:val="20"/>
              </w:rPr>
              <w:t>4. Atención Médica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Política de calidad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Recursos Humanos</w:t>
            </w:r>
          </w:p>
        </w:tc>
        <w:tc>
          <w:tcPr>
            <w:tcW w:w="336" w:type="pct"/>
            <w:vAlign w:val="bottom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Código de conducta Institucional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Consulta externa, según servicios de atención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Consulta externa por subdirección y servicio 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 xml:space="preserve">1. Usuario INP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Causas de consulta de primera vez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Clasificación por nivel socioeconómico. Pacientes de primera vez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Consulta de primera vez, Procedencia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Procedencia de las familias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Consulta en urgencias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Perfil socioeconómico, Usuario INP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Causas de demanda de atención, Urgencias calificadas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Atención educativa, pacientes hospitalizados y ambulatorios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Ingreso hospitalario por subdirección y servicio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Egreso hospitalario por subdirección y servicio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2. Investigación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Principales causas de egreso hospitalario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Investigadores con plaza de ICM. Investigadores en el SNI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Egreso hospitalario, Procedencia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Productos de investigación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 xml:space="preserve">Causas de mortalidad hospitalaria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Investigación científica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Principales indicadores hospitalarios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Líneas de investigación 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 xml:space="preserve">Estadísticas por subdirección y servicio 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Cirugías, trasplantes y procedimientos complejos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  <w:r w:rsidRPr="008139AD">
              <w:rPr>
                <w:rFonts w:ascii="Tw Cen MT" w:hAnsi="Tw Cen MT"/>
                <w:b/>
                <w:bCs/>
                <w:sz w:val="20"/>
                <w:szCs w:val="20"/>
              </w:rPr>
              <w:t>3. Enseñanza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Procedimientos de anestesia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Alumnos de pregrado. Egreso e ingreso según programas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Área de quimioterapia ambulatoria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Alumnos de postgrado. Graduados e ingreso según programas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Infecciones asociadas a la atención de la salud, IAAS</w:t>
            </w:r>
          </w:p>
        </w:tc>
        <w:tc>
          <w:tcPr>
            <w:tcW w:w="33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7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Rotación de alumnos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0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Servicios auxiliares de diagnóstico y tratamiento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0C59D5" w:rsidRDefault="000C59D5" w:rsidP="00797D40">
      <w:pPr>
        <w:spacing w:after="0" w:line="240" w:lineRule="auto"/>
        <w:rPr>
          <w:rFonts w:ascii="Tw Cen MT" w:hAnsi="Tw Cen MT"/>
          <w:lang w:eastAsia="es-ES"/>
        </w:rPr>
      </w:pPr>
    </w:p>
    <w:p w:rsidR="000C59D5" w:rsidRDefault="000C59D5">
      <w:pPr>
        <w:rPr>
          <w:rFonts w:ascii="Tw Cen MT" w:hAnsi="Tw Cen MT"/>
          <w:lang w:eastAsia="es-ES"/>
        </w:rPr>
      </w:pPr>
      <w:r>
        <w:rPr>
          <w:rFonts w:ascii="Tw Cen MT" w:hAnsi="Tw Cen MT"/>
          <w:lang w:eastAsia="es-ES"/>
        </w:rPr>
        <w:br w:type="page"/>
      </w:r>
    </w:p>
    <w:p w:rsidR="00350A41" w:rsidRPr="000C59D5" w:rsidRDefault="00350A41" w:rsidP="000C59D5"/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5728"/>
        <w:gridCol w:w="1002"/>
        <w:gridCol w:w="288"/>
        <w:gridCol w:w="286"/>
        <w:gridCol w:w="5785"/>
        <w:gridCol w:w="905"/>
      </w:tblGrid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Página</w:t>
            </w: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Página</w:t>
            </w: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Estudios de laboratorio por especialidad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Sistema de Protección Social en Salud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7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5. Administración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7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Recursos humanos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Recursos financieros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  <w:r w:rsidRPr="008139AD">
              <w:rPr>
                <w:rFonts w:ascii="Tw Cen MT" w:hAnsi="Tw Cen MT"/>
                <w:sz w:val="20"/>
                <w:szCs w:val="20"/>
              </w:rPr>
              <w:t> </w:t>
            </w:r>
          </w:p>
        </w:tc>
      </w:tr>
      <w:tr w:rsidR="004F4BA0" w:rsidRPr="008139AD" w:rsidTr="004F4BA0">
        <w:trPr>
          <w:trHeight w:val="7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Recursos materiales y servicios generales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Adquisiciones y contratación de servicios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Programa de fomento al ahorro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>6. Planeación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Manuales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Calidad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Unidad de Transparencia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Tecnologías de la Información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PPEI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20"/>
                <w:szCs w:val="20"/>
                <w:lang w:eastAsia="es-MX"/>
              </w:rPr>
              <w:t xml:space="preserve">El INP en números. </w:t>
            </w: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Numeralia 2006-2016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Investigación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Enseñanza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  <w:t>Atención Médica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  <w:tr w:rsidR="004F4BA0" w:rsidRPr="008139AD" w:rsidTr="004F4BA0">
        <w:trPr>
          <w:trHeight w:val="300"/>
        </w:trPr>
        <w:tc>
          <w:tcPr>
            <w:tcW w:w="99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06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  <w:r w:rsidRPr="008139AD">
              <w:rPr>
                <w:rFonts w:ascii="Tw Cen MT" w:hAnsi="Tw Cen MT"/>
                <w:b/>
                <w:bCs/>
                <w:sz w:val="20"/>
                <w:szCs w:val="20"/>
              </w:rPr>
              <w:t>Referencia Bibliográfica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eastAsia="Times New Roman" w:hAnsi="Tw Cen MT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01" w:type="pct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100" w:type="pct"/>
            <w:shd w:val="clear" w:color="auto" w:fill="auto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2026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  <w:tc>
          <w:tcPr>
            <w:tcW w:w="317" w:type="pct"/>
            <w:vAlign w:val="center"/>
          </w:tcPr>
          <w:p w:rsidR="004F4BA0" w:rsidRPr="008139AD" w:rsidRDefault="004F4BA0" w:rsidP="000C59D5">
            <w:pPr>
              <w:spacing w:before="60" w:after="0" w:line="240" w:lineRule="auto"/>
              <w:jc w:val="center"/>
              <w:rPr>
                <w:rFonts w:ascii="Tw Cen MT" w:hAnsi="Tw Cen MT"/>
                <w:b/>
                <w:bCs/>
                <w:sz w:val="20"/>
                <w:szCs w:val="20"/>
              </w:rPr>
            </w:pPr>
          </w:p>
        </w:tc>
      </w:tr>
    </w:tbl>
    <w:p w:rsidR="00350A41" w:rsidRPr="008139AD" w:rsidRDefault="00350A41">
      <w:pPr>
        <w:rPr>
          <w:rFonts w:ascii="Tw Cen MT" w:hAnsi="Tw Cen MT"/>
        </w:rPr>
        <w:sectPr w:rsidR="00350A41" w:rsidRPr="008139AD" w:rsidSect="00431B4E">
          <w:headerReference w:type="even" r:id="rId14"/>
          <w:headerReference w:type="default" r:id="rId15"/>
          <w:pgSz w:w="15840" w:h="12240" w:orient="landscape"/>
          <w:pgMar w:top="851" w:right="851" w:bottom="851" w:left="851" w:header="708" w:footer="708" w:gutter="0"/>
          <w:cols w:space="708"/>
          <w:docGrid w:linePitch="360"/>
        </w:sectPr>
      </w:pPr>
    </w:p>
    <w:p w:rsidR="00300E9D" w:rsidRPr="008139AD" w:rsidRDefault="00300E9D">
      <w:pPr>
        <w:rPr>
          <w:rFonts w:ascii="Tw Cen MT" w:hAnsi="Tw Cen MT"/>
        </w:rPr>
      </w:pPr>
    </w:p>
    <w:p w:rsidR="00300E9D" w:rsidRPr="008139AD" w:rsidRDefault="00300E9D" w:rsidP="00300E9D">
      <w:pPr>
        <w:spacing w:after="0" w:line="240" w:lineRule="auto"/>
        <w:rPr>
          <w:rFonts w:ascii="Tw Cen MT" w:hAnsi="Tw Cen MT"/>
          <w:sz w:val="36"/>
          <w:szCs w:val="40"/>
        </w:rPr>
      </w:pPr>
      <w:r w:rsidRPr="008139AD">
        <w:rPr>
          <w:rFonts w:ascii="Tw Cen MT" w:hAnsi="Tw Cen MT"/>
          <w:sz w:val="36"/>
          <w:szCs w:val="40"/>
        </w:rPr>
        <w:t>Introducción</w:t>
      </w:r>
    </w:p>
    <w:p w:rsidR="00300E9D" w:rsidRPr="008139AD" w:rsidRDefault="00300E9D">
      <w:pPr>
        <w:rPr>
          <w:rFonts w:ascii="Tw Cen MT" w:hAnsi="Tw Cen MT"/>
        </w:rPr>
      </w:pPr>
    </w:p>
    <w:p w:rsidR="007316BA" w:rsidRPr="008139AD" w:rsidRDefault="007316BA" w:rsidP="00300E9D">
      <w:pPr>
        <w:spacing w:after="0" w:line="240" w:lineRule="auto"/>
        <w:rPr>
          <w:rFonts w:ascii="Tw Cen MT" w:hAnsi="Tw Cen MT"/>
          <w:sz w:val="40"/>
          <w:szCs w:val="40"/>
        </w:rPr>
      </w:pPr>
    </w:p>
    <w:p w:rsidR="0004140D" w:rsidRPr="008139AD" w:rsidRDefault="0004140D" w:rsidP="00300E9D">
      <w:pPr>
        <w:spacing w:after="0" w:line="240" w:lineRule="auto"/>
        <w:rPr>
          <w:rFonts w:ascii="Tw Cen MT" w:hAnsi="Tw Cen MT"/>
          <w:sz w:val="40"/>
          <w:szCs w:val="40"/>
        </w:rPr>
      </w:pPr>
    </w:p>
    <w:p w:rsidR="0004140D" w:rsidRPr="008139AD" w:rsidRDefault="0004140D" w:rsidP="00300E9D">
      <w:pPr>
        <w:spacing w:after="0" w:line="240" w:lineRule="auto"/>
        <w:rPr>
          <w:rFonts w:ascii="Tw Cen MT" w:hAnsi="Tw Cen MT"/>
          <w:sz w:val="40"/>
          <w:szCs w:val="40"/>
        </w:rPr>
        <w:sectPr w:rsidR="0004140D" w:rsidRPr="008139AD" w:rsidSect="00E20A02">
          <w:headerReference w:type="default" r:id="rId16"/>
          <w:type w:val="continuous"/>
          <w:pgSz w:w="15840" w:h="12240" w:orient="landscape"/>
          <w:pgMar w:top="851" w:right="851" w:bottom="851" w:left="851" w:header="708" w:footer="708" w:gutter="0"/>
          <w:cols w:num="2" w:space="708"/>
          <w:titlePg/>
          <w:docGrid w:linePitch="360"/>
        </w:sectPr>
      </w:pPr>
    </w:p>
    <w:p w:rsidR="00706813" w:rsidRPr="008139AD" w:rsidRDefault="00706813" w:rsidP="00300E9D">
      <w:pPr>
        <w:spacing w:after="0" w:line="240" w:lineRule="auto"/>
        <w:rPr>
          <w:rFonts w:ascii="Tw Cen MT" w:hAnsi="Tw Cen MT"/>
          <w:sz w:val="40"/>
          <w:szCs w:val="40"/>
        </w:rPr>
      </w:pPr>
    </w:p>
    <w:p w:rsidR="00300E9D" w:rsidRPr="008139AD" w:rsidRDefault="00300E9D" w:rsidP="00300E9D">
      <w:pPr>
        <w:spacing w:after="0" w:line="240" w:lineRule="auto"/>
        <w:rPr>
          <w:rFonts w:ascii="Tw Cen MT" w:hAnsi="Tw Cen MT"/>
          <w:sz w:val="36"/>
          <w:szCs w:val="40"/>
        </w:rPr>
      </w:pPr>
      <w:r w:rsidRPr="008139AD">
        <w:rPr>
          <w:rFonts w:ascii="Tw Cen MT" w:hAnsi="Tw Cen MT"/>
          <w:sz w:val="36"/>
          <w:szCs w:val="40"/>
        </w:rPr>
        <w:t>Cultura e identidad institucional</w:t>
      </w:r>
    </w:p>
    <w:p w:rsidR="007316BA" w:rsidRPr="008139AD" w:rsidRDefault="007316BA">
      <w:pPr>
        <w:rPr>
          <w:rFonts w:ascii="Tw Cen MT" w:hAnsi="Tw Cen MT"/>
        </w:rPr>
      </w:pPr>
    </w:p>
    <w:p w:rsidR="00412E50" w:rsidRPr="008139AD" w:rsidRDefault="00412E50" w:rsidP="00925B9E">
      <w:pPr>
        <w:jc w:val="both"/>
        <w:rPr>
          <w:rFonts w:ascii="Tw Cen MT" w:hAnsi="Tw Cen MT"/>
        </w:rPr>
      </w:pPr>
    </w:p>
    <w:p w:rsidR="00A03582" w:rsidRPr="008139AD" w:rsidRDefault="00A03582" w:rsidP="00925B9E">
      <w:pPr>
        <w:jc w:val="both"/>
        <w:rPr>
          <w:rFonts w:ascii="Tw Cen MT" w:hAnsi="Tw Cen MT"/>
        </w:rPr>
      </w:pPr>
    </w:p>
    <w:p w:rsidR="00A03582" w:rsidRPr="008139AD" w:rsidRDefault="00A03582" w:rsidP="00925B9E">
      <w:pPr>
        <w:jc w:val="both"/>
        <w:rPr>
          <w:rFonts w:ascii="Tw Cen MT" w:hAnsi="Tw Cen MT"/>
        </w:rPr>
      </w:pPr>
    </w:p>
    <w:p w:rsidR="00A03582" w:rsidRPr="008139AD" w:rsidRDefault="00A03582" w:rsidP="00925B9E">
      <w:pPr>
        <w:jc w:val="both"/>
        <w:rPr>
          <w:rFonts w:ascii="Tw Cen MT" w:hAnsi="Tw Cen MT"/>
        </w:rPr>
      </w:pPr>
    </w:p>
    <w:p w:rsidR="00A03582" w:rsidRPr="008139AD" w:rsidRDefault="00A03582" w:rsidP="00A03582">
      <w:pPr>
        <w:jc w:val="both"/>
        <w:rPr>
          <w:rFonts w:ascii="Tw Cen MT" w:hAnsi="Tw Cen MT"/>
          <w:sz w:val="24"/>
          <w:szCs w:val="28"/>
        </w:rPr>
      </w:pPr>
      <w:r w:rsidRPr="00AF6E54">
        <w:rPr>
          <w:rFonts w:ascii="Tw Cen MT" w:hAnsi="Tw Cen MT"/>
          <w:szCs w:val="28"/>
        </w:rPr>
        <w:t>La cultura organizacional es el conjunto de valores, tradiciones, creencias, hábitos, normas, actitudes y conductas que le dan identidad, personalidad, sentido y destino a una organización para el logro de sus objetivos económicos y de impacto social. Por lo que es necesario crear y promover sistemáticamente en todo el personal la confianza, vitalidad, participación, comunicación, valores y congruencia en las conductas en beneficio de la organización institucional, del prestador/a y sobre todo del enfoque al paciente.</w:t>
      </w: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0D58FD" w:rsidRPr="008139AD" w:rsidRDefault="000D58FD" w:rsidP="00A03582">
      <w:pPr>
        <w:rPr>
          <w:rFonts w:ascii="Tw Cen MT" w:hAnsi="Tw Cen MT"/>
          <w:sz w:val="28"/>
          <w:szCs w:val="28"/>
        </w:rPr>
      </w:pPr>
    </w:p>
    <w:p w:rsidR="00A03582" w:rsidRPr="008139AD" w:rsidRDefault="00A03582" w:rsidP="00A03582">
      <w:pPr>
        <w:rPr>
          <w:rFonts w:ascii="Tw Cen MT" w:hAnsi="Tw Cen MT"/>
          <w:sz w:val="28"/>
          <w:szCs w:val="28"/>
        </w:rPr>
      </w:pPr>
    </w:p>
    <w:p w:rsidR="00C14313" w:rsidRPr="008139AD" w:rsidRDefault="00A03582" w:rsidP="00A03582">
      <w:pPr>
        <w:jc w:val="right"/>
        <w:rPr>
          <w:rFonts w:ascii="Tw Cen MT" w:hAnsi="Tw Cen MT"/>
          <w:sz w:val="14"/>
        </w:rPr>
      </w:pPr>
      <w:r w:rsidRPr="008139AD">
        <w:rPr>
          <w:rFonts w:ascii="Tw Cen MT" w:hAnsi="Tw Cen MT"/>
          <w:sz w:val="28"/>
          <w:szCs w:val="28"/>
        </w:rPr>
        <w:t xml:space="preserve"> </w:t>
      </w:r>
      <w:r w:rsidRPr="008139AD">
        <w:rPr>
          <w:rFonts w:ascii="Tw Cen MT" w:hAnsi="Tw Cen MT"/>
          <w:sz w:val="16"/>
          <w:szCs w:val="16"/>
        </w:rPr>
        <w:t xml:space="preserve">Fuente: </w:t>
      </w:r>
      <w:r w:rsidRPr="008139AD">
        <w:rPr>
          <w:rFonts w:ascii="Tw Cen MT" w:hAnsi="Tw Cen MT"/>
          <w:b/>
          <w:sz w:val="16"/>
          <w:szCs w:val="16"/>
        </w:rPr>
        <w:t xml:space="preserve">Manual de cultura organizacional, </w:t>
      </w:r>
      <w:r w:rsidRPr="008139AD">
        <w:rPr>
          <w:rFonts w:ascii="Tw Cen MT" w:hAnsi="Tw Cen MT"/>
          <w:b/>
          <w:sz w:val="16"/>
          <w:szCs w:val="16"/>
        </w:rPr>
        <w:br/>
        <w:t>Instituto Nacional de Pediatría. Comité de Ética</w:t>
      </w:r>
      <w:r w:rsidRPr="008139AD">
        <w:rPr>
          <w:rFonts w:ascii="Tw Cen MT" w:hAnsi="Tw Cen MT"/>
          <w:sz w:val="16"/>
          <w:szCs w:val="16"/>
        </w:rPr>
        <w:t>.</w:t>
      </w:r>
      <w:r w:rsidRPr="008139AD">
        <w:rPr>
          <w:rFonts w:ascii="Tw Cen MT" w:hAnsi="Tw Cen MT"/>
          <w:sz w:val="16"/>
          <w:szCs w:val="16"/>
        </w:rPr>
        <w:br/>
        <w:t xml:space="preserve"> </w:t>
      </w:r>
      <w:hyperlink r:id="rId17" w:history="1">
        <w:r w:rsidRPr="008139AD">
          <w:rPr>
            <w:rStyle w:val="Hipervnculo"/>
            <w:rFonts w:ascii="Tw Cen MT" w:hAnsi="Tw Cen MT"/>
            <w:color w:val="auto"/>
            <w:sz w:val="16"/>
            <w:szCs w:val="16"/>
          </w:rPr>
          <w:t>http://www.pediatria.gob.mx/manu_cultura.pdf</w:t>
        </w:r>
      </w:hyperlink>
      <w:r w:rsidRPr="008139AD">
        <w:rPr>
          <w:rFonts w:ascii="Tw Cen MT" w:hAnsi="Tw Cen MT"/>
          <w:sz w:val="16"/>
          <w:szCs w:val="16"/>
        </w:rPr>
        <w:t xml:space="preserve"> </w:t>
      </w:r>
      <w:r w:rsidRPr="008139AD">
        <w:rPr>
          <w:rFonts w:ascii="Tw Cen MT" w:hAnsi="Tw Cen MT"/>
          <w:sz w:val="16"/>
          <w:szCs w:val="16"/>
        </w:rPr>
        <w:br/>
        <w:t xml:space="preserve"> Fecha de consulta: 02 de febrero de 2017.</w:t>
      </w:r>
      <w:r w:rsidR="00C14313" w:rsidRPr="008139AD">
        <w:rPr>
          <w:rFonts w:ascii="Tw Cen MT" w:hAnsi="Tw Cen MT"/>
          <w:sz w:val="14"/>
        </w:rPr>
        <w:br w:type="page"/>
      </w:r>
    </w:p>
    <w:p w:rsidR="00C14313" w:rsidRPr="008139AD" w:rsidRDefault="00C14313">
      <w:pPr>
        <w:rPr>
          <w:rFonts w:ascii="Tw Cen MT" w:hAnsi="Tw Cen MT"/>
        </w:rPr>
        <w:sectPr w:rsidR="00C14313" w:rsidRPr="008139AD" w:rsidSect="00E20A02">
          <w:footerReference w:type="first" r:id="rId18"/>
          <w:pgSz w:w="15840" w:h="12240" w:orient="landscape"/>
          <w:pgMar w:top="851" w:right="851" w:bottom="851" w:left="851" w:header="708" w:footer="708" w:gutter="0"/>
          <w:cols w:num="2" w:space="708"/>
          <w:titlePg/>
          <w:docGrid w:linePitch="360"/>
        </w:sectPr>
      </w:pPr>
    </w:p>
    <w:p w:rsidR="00C14313" w:rsidRPr="008139AD" w:rsidRDefault="00C14313" w:rsidP="00C14313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lastRenderedPageBreak/>
        <w:t>MODELO DE PLANEACIÓN ESTRATÉGICA 2016-2021</w:t>
      </w:r>
      <w:r w:rsidR="000C59D5">
        <w:rPr>
          <w:rFonts w:ascii="Tw Cen MT" w:hAnsi="Tw Cen MT"/>
          <w:b/>
        </w:rPr>
        <w:br/>
      </w:r>
      <w:r w:rsidRPr="008139AD">
        <w:rPr>
          <w:rFonts w:ascii="Tw Cen MT" w:hAnsi="Tw Cen MT"/>
          <w:b/>
        </w:rPr>
        <w:t>BASADA EN LA VINCULACIÓN, INCLUYENTE Y PARTICIPATIVO</w:t>
      </w:r>
    </w:p>
    <w:p w:rsidR="00C14313" w:rsidRPr="008139AD" w:rsidRDefault="00C14313" w:rsidP="007316BA">
      <w:pPr>
        <w:autoSpaceDE w:val="0"/>
        <w:autoSpaceDN w:val="0"/>
        <w:adjustRightInd w:val="0"/>
        <w:spacing w:after="240" w:line="240" w:lineRule="auto"/>
        <w:jc w:val="both"/>
        <w:rPr>
          <w:rFonts w:ascii="Tw Cen MT" w:hAnsi="Tw Cen MT" w:cs="ArialMT"/>
          <w:b/>
        </w:rPr>
        <w:sectPr w:rsidR="00C14313" w:rsidRPr="008139AD" w:rsidSect="00E20A02">
          <w:headerReference w:type="first" r:id="rId19"/>
          <w:footerReference w:type="first" r:id="rId20"/>
          <w:type w:val="continuous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</w:p>
    <w:p w:rsidR="006D5622" w:rsidRPr="008139AD" w:rsidRDefault="006D5622" w:rsidP="00531764">
      <w:pPr>
        <w:autoSpaceDE w:val="0"/>
        <w:autoSpaceDN w:val="0"/>
        <w:adjustRightInd w:val="0"/>
        <w:spacing w:after="240" w:line="240" w:lineRule="auto"/>
        <w:jc w:val="both"/>
        <w:rPr>
          <w:rFonts w:ascii="Tw Cen MT" w:hAnsi="Tw Cen MT" w:cs="ArialMT"/>
          <w:b/>
        </w:rPr>
      </w:pPr>
      <w:r w:rsidRPr="008139AD">
        <w:rPr>
          <w:rFonts w:ascii="Tw Cen MT" w:hAnsi="Tw Cen MT" w:cs="ArialMT"/>
          <w:b/>
        </w:rPr>
        <w:lastRenderedPageBreak/>
        <w:t>Misión</w:t>
      </w:r>
    </w:p>
    <w:p w:rsidR="005917AB" w:rsidRPr="008139AD" w:rsidRDefault="008139AD" w:rsidP="00531764">
      <w:pPr>
        <w:spacing w:after="240" w:line="240" w:lineRule="auto"/>
        <w:jc w:val="both"/>
        <w:rPr>
          <w:rFonts w:ascii="Tw Cen MT" w:hAnsi="Tw Cen MT" w:cs="Consolas"/>
        </w:rPr>
      </w:pPr>
      <w:r w:rsidRPr="008139AD">
        <w:rPr>
          <w:rFonts w:ascii="Tw Cen MT" w:hAnsi="Tw Cen MT" w:cs="ArialMT"/>
          <w:b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66D0193A" wp14:editId="5864A1A2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6161405" cy="415671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415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AB" w:rsidRPr="008139AD">
        <w:rPr>
          <w:rFonts w:ascii="Tw Cen MT" w:hAnsi="Tw Cen MT" w:cs="Consolas"/>
        </w:rPr>
        <w:t>La Misión del Instituto Nacional de Pediatría es de</w:t>
      </w:r>
      <w:r w:rsidR="00531764" w:rsidRPr="008139AD">
        <w:rPr>
          <w:rFonts w:ascii="Tw Cen MT" w:hAnsi="Tw Cen MT" w:cs="Consolas"/>
        </w:rPr>
        <w:t>sarrollar modelos de atención a</w:t>
      </w:r>
      <w:r w:rsidR="005917AB" w:rsidRPr="008139AD">
        <w:rPr>
          <w:rFonts w:ascii="Tw Cen MT" w:hAnsi="Tw Cen MT" w:cs="Consolas"/>
        </w:rPr>
        <w:t xml:space="preserve"> la infancia y adolescencia a través de la Investigación científico básica, clínica y epidemiológica, aplicada a las necesidades priorizadas de la población, a través de la formación y el desarrollo de recursos humanos de excelencia para la salud, así como de la asistencia en salud de alta especialidad con calidad y seguridad, constituyendo el mode</w:t>
      </w:r>
      <w:r w:rsidR="006F5AB5" w:rsidRPr="008139AD">
        <w:rPr>
          <w:rFonts w:ascii="Tw Cen MT" w:hAnsi="Tw Cen MT" w:cs="Consolas"/>
        </w:rPr>
        <w:t>lo de atención de clase mundial.</w:t>
      </w:r>
    </w:p>
    <w:p w:rsidR="006F5AB5" w:rsidRPr="008139AD" w:rsidRDefault="006F5AB5" w:rsidP="00531764">
      <w:pPr>
        <w:autoSpaceDE w:val="0"/>
        <w:autoSpaceDN w:val="0"/>
        <w:adjustRightInd w:val="0"/>
        <w:spacing w:after="240" w:line="240" w:lineRule="auto"/>
        <w:jc w:val="both"/>
        <w:rPr>
          <w:rFonts w:ascii="Tw Cen MT" w:hAnsi="Tw Cen MT" w:cs="Kalinga"/>
          <w:b/>
        </w:rPr>
      </w:pPr>
      <w:r w:rsidRPr="008139AD">
        <w:rPr>
          <w:rFonts w:ascii="Tw Cen MT" w:hAnsi="Tw Cen MT" w:cs="ArialMT"/>
          <w:b/>
        </w:rPr>
        <w:t>Visión</w:t>
      </w:r>
    </w:p>
    <w:p w:rsidR="006F5AB5" w:rsidRPr="008139AD" w:rsidRDefault="006F5AB5" w:rsidP="00531764">
      <w:pPr>
        <w:spacing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 w:cs="ArialMT"/>
        </w:rPr>
        <w:t>El Instituto Nacional de Pediatría impacta en los indicadores básicos de salud de la infancia y la adolescencia, al disminuir la carga de la enfermedad y propiciar un financiamiento integral así como una atención que incluya a la familia en los ámbitos que toca la enfermedad del niño.</w:t>
      </w:r>
    </w:p>
    <w:p w:rsidR="000D58FD" w:rsidRPr="008139AD" w:rsidRDefault="006F5AB5" w:rsidP="00531764">
      <w:pPr>
        <w:spacing w:after="24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 w:cs="ArialMT"/>
        </w:rPr>
        <w:t>Es además una institución que comparte el liderazgo por la generación del  conocimiento de las causas y los determinantes de la enfermedad en menores de 18 años. Está a la vanguardia porque anticipa soluciones a problemas  emergentes, reemergentes y del rezago, con servicios certificados en calidad internacional.</w:t>
      </w:r>
    </w:p>
    <w:p w:rsidR="000D58FD" w:rsidRPr="008139AD" w:rsidRDefault="000D58FD" w:rsidP="000D58FD">
      <w:pPr>
        <w:spacing w:after="240" w:line="240" w:lineRule="auto"/>
        <w:rPr>
          <w:rFonts w:ascii="Tw Cen MT" w:hAnsi="Tw Cen MT" w:cs="ArialMT"/>
          <w:sz w:val="18"/>
        </w:rPr>
      </w:pPr>
      <w:r w:rsidRPr="008139AD">
        <w:rPr>
          <w:rFonts w:ascii="Tw Cen MT" w:hAnsi="Tw Cen MT" w:cs="ArialMT"/>
          <w:sz w:val="16"/>
        </w:rPr>
        <w:t>Fuente: Programa de</w:t>
      </w:r>
      <w:r w:rsidR="0036633F">
        <w:rPr>
          <w:rFonts w:ascii="Tw Cen MT" w:hAnsi="Tw Cen MT" w:cs="ArialMT"/>
          <w:sz w:val="16"/>
        </w:rPr>
        <w:t xml:space="preserve"> </w:t>
      </w:r>
      <w:r w:rsidRPr="008139AD">
        <w:rPr>
          <w:rFonts w:ascii="Tw Cen MT" w:hAnsi="Tw Cen MT" w:cs="ArialMT"/>
          <w:sz w:val="16"/>
        </w:rPr>
        <w:t>trabajo 2016-2021.</w:t>
      </w:r>
      <w:r w:rsidRPr="008139AD">
        <w:rPr>
          <w:rFonts w:ascii="Tw Cen MT" w:hAnsi="Tw Cen MT" w:cs="ArialMT"/>
          <w:sz w:val="16"/>
        </w:rPr>
        <w:br/>
        <w:t>Dr. Alejandro Serrano Sierra</w:t>
      </w:r>
    </w:p>
    <w:p w:rsidR="005C7D36" w:rsidRPr="008139AD" w:rsidRDefault="005C7D36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br w:type="page"/>
      </w:r>
    </w:p>
    <w:p w:rsidR="005917AB" w:rsidRPr="008139AD" w:rsidRDefault="005917AB" w:rsidP="007316BA">
      <w:pPr>
        <w:spacing w:after="240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lastRenderedPageBreak/>
        <w:t>Política de calidad</w:t>
      </w:r>
    </w:p>
    <w:p w:rsidR="007316BA" w:rsidRPr="008139AD" w:rsidRDefault="007316BA" w:rsidP="007316BA">
      <w:pPr>
        <w:spacing w:after="240" w:line="240" w:lineRule="auto"/>
        <w:jc w:val="both"/>
        <w:rPr>
          <w:rFonts w:ascii="Tw Cen MT" w:hAnsi="Tw Cen MT"/>
        </w:rPr>
      </w:pPr>
      <w:r w:rsidRPr="008139AD">
        <w:rPr>
          <w:rFonts w:ascii="Tw Cen MT" w:hAnsi="Tw Cen MT"/>
        </w:rPr>
        <w:t>Comprometidos en implementar, aplicar y mejorar sistemas médicos, técnicos y administrativos que lleven a la obtención del cumplimiento de los objetivos en las áreas, de investigación, enseñanza y asistencia, basada en la atención efectiva y trato digno a pacientes con patología de alta complejidad, que permita obtener modelos interdisciplinarios, que proyecten a la institución a nivel nacional e internacional.</w:t>
      </w:r>
    </w:p>
    <w:p w:rsidR="00C14313" w:rsidRPr="008139AD" w:rsidRDefault="00C14313" w:rsidP="00C14313">
      <w:pPr>
        <w:spacing w:after="120" w:line="240" w:lineRule="auto"/>
        <w:jc w:val="center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Modelo de calidad y Seguridad del Paciente</w:t>
      </w:r>
    </w:p>
    <w:p w:rsidR="00C14313" w:rsidRPr="008139AD" w:rsidRDefault="00C14313" w:rsidP="00C14313">
      <w:pPr>
        <w:spacing w:after="240" w:line="240" w:lineRule="auto"/>
        <w:jc w:val="center"/>
        <w:rPr>
          <w:rFonts w:ascii="Tw Cen MT" w:hAnsi="Tw Cen MT"/>
          <w:b/>
        </w:rPr>
      </w:pPr>
      <w:r w:rsidRPr="008139AD">
        <w:rPr>
          <w:rFonts w:ascii="Tw Cen MT" w:hAnsi="Tw Cen MT" w:cs="ArialMT"/>
          <w:noProof/>
          <w:lang w:eastAsia="es-MX"/>
        </w:rPr>
        <w:drawing>
          <wp:inline distT="0" distB="0" distL="0" distR="0" wp14:anchorId="2799AABB" wp14:editId="4D378A78">
            <wp:extent cx="3290400" cy="285840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28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6B8" w:rsidRPr="008139AD" w:rsidRDefault="000246B8" w:rsidP="000246B8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Valores institucionales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Interés público.</w:t>
      </w:r>
      <w:r w:rsidRPr="008139AD">
        <w:rPr>
          <w:rFonts w:ascii="Tw Cen MT" w:hAnsi="Tw Cen MT"/>
        </w:rPr>
        <w:t xml:space="preserve"> M</w:t>
      </w:r>
      <w:r w:rsidRPr="008139AD">
        <w:rPr>
          <w:rFonts w:ascii="Tw Cen MT" w:hAnsi="Tw Cen MT" w:cs="ArialMT"/>
        </w:rPr>
        <w:t>áxima atención de las necesidades y demandas de la sociedad.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Respeto.</w:t>
      </w:r>
      <w:r w:rsidRPr="008139AD">
        <w:rPr>
          <w:rFonts w:ascii="Tw Cen MT" w:hAnsi="Tw Cen MT"/>
        </w:rPr>
        <w:t xml:space="preserve"> T</w:t>
      </w:r>
      <w:r w:rsidRPr="008139AD">
        <w:rPr>
          <w:rFonts w:ascii="Tw Cen MT" w:hAnsi="Tw Cen MT" w:cs="ArialMT"/>
        </w:rPr>
        <w:t>rato digno y cordial a las personas en general y sus compañeros de trabajo, superiores y subordinados, considerando sus derechos.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Respeto a los derechos.</w:t>
      </w:r>
      <w:r w:rsidRPr="008139AD">
        <w:rPr>
          <w:rFonts w:ascii="Tw Cen MT" w:hAnsi="Tw Cen MT" w:cs="ArialMT"/>
        </w:rPr>
        <w:t xml:space="preserve"> Garantía, promoción y protección de los derechos humanos que corresponden a toda persona por el simple hecho de serlo.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lastRenderedPageBreak/>
        <w:t>Igualdad y no discriminación.</w:t>
      </w:r>
      <w:r w:rsidRPr="008139AD">
        <w:rPr>
          <w:rFonts w:ascii="Tw Cen MT" w:hAnsi="Tw Cen MT"/>
        </w:rPr>
        <w:t xml:space="preserve"> P</w:t>
      </w:r>
      <w:r w:rsidRPr="008139AD">
        <w:rPr>
          <w:rFonts w:ascii="Tw Cen MT" w:hAnsi="Tw Cen MT" w:cs="ArialMT"/>
        </w:rPr>
        <w:t>restan sus servicios a todas las personas sin distinción, exclusión, restricción o preferencia alguna.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Equidad de Género.</w:t>
      </w:r>
      <w:r w:rsidRPr="008139AD">
        <w:rPr>
          <w:rFonts w:ascii="Tw Cen MT" w:hAnsi="Tw Cen MT"/>
        </w:rPr>
        <w:t xml:space="preserve"> G</w:t>
      </w:r>
      <w:r w:rsidRPr="008139AD">
        <w:rPr>
          <w:rFonts w:ascii="Tw Cen MT" w:hAnsi="Tw Cen MT" w:cs="ArialMT"/>
        </w:rPr>
        <w:t>arantizar que tanto mujeres como hombres accedan con las mismas condiciones, posibilidades y oportunidades a los bienes y servicios públicos; a los programas y beneficios institucionales, y a los empleos, cargos y comisiones gubernamentales.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Entorno Cultural y Ecológico.</w:t>
      </w:r>
      <w:r w:rsidRPr="008139AD">
        <w:rPr>
          <w:rFonts w:ascii="Tw Cen MT" w:hAnsi="Tw Cen MT"/>
        </w:rPr>
        <w:t xml:space="preserve"> E</w:t>
      </w:r>
      <w:r w:rsidRPr="008139AD">
        <w:rPr>
          <w:rFonts w:ascii="Tw Cen MT" w:hAnsi="Tw Cen MT" w:cs="ArialMT"/>
        </w:rPr>
        <w:t>vitar la afectación y asumir una férrea voluntad de respeto, defensa y preservación de la cultura y del medio ambiente.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Integridad.</w:t>
      </w:r>
      <w:r w:rsidRPr="008139AD">
        <w:rPr>
          <w:rFonts w:ascii="Tw Cen MT" w:hAnsi="Tw Cen MT"/>
        </w:rPr>
        <w:t xml:space="preserve"> </w:t>
      </w:r>
      <w:r w:rsidRPr="008139AD">
        <w:rPr>
          <w:rFonts w:ascii="Tw Cen MT" w:hAnsi="Tw Cen MT" w:cs="ArialMT"/>
        </w:rPr>
        <w:t>Actuar siempre de manera congruente con los principios institucionales y observar en el desempeño diario una ética que responda al interés público.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Cooperación.</w:t>
      </w:r>
      <w:r w:rsidRPr="008139AD">
        <w:rPr>
          <w:rFonts w:ascii="Tw Cen MT" w:hAnsi="Tw Cen MT"/>
        </w:rPr>
        <w:t xml:space="preserve"> C</w:t>
      </w:r>
      <w:r w:rsidRPr="008139AD">
        <w:rPr>
          <w:rFonts w:ascii="Tw Cen MT" w:hAnsi="Tw Cen MT" w:cs="ArialMT"/>
        </w:rPr>
        <w:t>olaboración entre sí y propiciar el trabajo en equipo para alcanzar los objetivos comunes previstos en los planes y programas gubernamentales.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Liderazgo.</w:t>
      </w:r>
      <w:r w:rsidRPr="008139AD">
        <w:rPr>
          <w:rFonts w:ascii="Tw Cen MT" w:hAnsi="Tw Cen MT"/>
        </w:rPr>
        <w:t xml:space="preserve"> Ser g</w:t>
      </w:r>
      <w:r w:rsidRPr="008139AD">
        <w:rPr>
          <w:rFonts w:ascii="Tw Cen MT" w:hAnsi="Tw Cen MT" w:cs="ArialMT"/>
        </w:rPr>
        <w:t>uía, ejemplo y promotores del Código de Ética y las Reglas de Integridad; fomentar y aplicar en el desempeño de sus funciones los principios que la Constitución y la ley les impone, así como aquellos valores adicionales que por su importancia son intrínsecos a la función pública.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Transparencia</w:t>
      </w:r>
      <w:r w:rsidRPr="008139AD">
        <w:rPr>
          <w:rFonts w:ascii="Tw Cen MT" w:hAnsi="Tw Cen MT"/>
        </w:rPr>
        <w:t>. P</w:t>
      </w:r>
      <w:r w:rsidRPr="008139AD">
        <w:rPr>
          <w:rFonts w:ascii="Tw Cen MT" w:hAnsi="Tw Cen MT" w:cs="ArialMT"/>
        </w:rPr>
        <w:t>rotección de los datos personales que estén bajo su custodia; privilegiar el principio de máxima publicidad de la información pública.</w:t>
      </w:r>
    </w:p>
    <w:p w:rsidR="000246B8" w:rsidRPr="008139AD" w:rsidRDefault="000246B8" w:rsidP="00C14313">
      <w:pPr>
        <w:spacing w:after="120" w:line="240" w:lineRule="auto"/>
        <w:jc w:val="both"/>
        <w:rPr>
          <w:rFonts w:ascii="Tw Cen MT" w:hAnsi="Tw Cen MT" w:cs="ArialMT"/>
        </w:rPr>
      </w:pPr>
      <w:r w:rsidRPr="008139AD">
        <w:rPr>
          <w:rFonts w:ascii="Tw Cen MT" w:hAnsi="Tw Cen MT"/>
          <w:b/>
        </w:rPr>
        <w:t>Rendición de Cuentas.</w:t>
      </w:r>
      <w:r w:rsidRPr="008139AD">
        <w:rPr>
          <w:rFonts w:ascii="Tw Cen MT" w:hAnsi="Tw Cen MT"/>
        </w:rPr>
        <w:t xml:space="preserve"> A</w:t>
      </w:r>
      <w:r w:rsidRPr="008139AD">
        <w:rPr>
          <w:rFonts w:ascii="Tw Cen MT" w:hAnsi="Tw Cen MT" w:cs="ArialMT"/>
        </w:rPr>
        <w:t>sumir la responsabilidad que deriva del ejercicio de su empleo, por lo que informan, explican y justifican sus decisiones y acciones, y se</w:t>
      </w:r>
      <w:r w:rsidR="00C14313" w:rsidRPr="008139AD">
        <w:rPr>
          <w:rFonts w:ascii="Tw Cen MT" w:hAnsi="Tw Cen MT" w:cs="ArialMT"/>
        </w:rPr>
        <w:t xml:space="preserve"> </w:t>
      </w:r>
      <w:r w:rsidRPr="008139AD">
        <w:rPr>
          <w:rFonts w:ascii="Tw Cen MT" w:hAnsi="Tw Cen MT" w:cs="ArialMT"/>
        </w:rPr>
        <w:t xml:space="preserve">sujetan a un sistema de sanciones, así como a la evaluación y al escrutinio público de sus funciones por parte de la ciudadanía. </w:t>
      </w:r>
    </w:p>
    <w:p w:rsidR="00C14313" w:rsidRPr="008139AD" w:rsidRDefault="00C14313" w:rsidP="00C14313">
      <w:pPr>
        <w:spacing w:after="0" w:line="240" w:lineRule="auto"/>
        <w:jc w:val="center"/>
        <w:rPr>
          <w:rFonts w:ascii="Tw Cen MT" w:hAnsi="Tw Cen MT" w:cs="ArialMT"/>
          <w:sz w:val="18"/>
        </w:rPr>
      </w:pPr>
    </w:p>
    <w:p w:rsidR="00C14313" w:rsidRPr="008139AD" w:rsidRDefault="000246B8" w:rsidP="00C14313">
      <w:pPr>
        <w:spacing w:after="0" w:line="240" w:lineRule="auto"/>
        <w:jc w:val="right"/>
        <w:rPr>
          <w:rFonts w:ascii="Tw Cen MT" w:hAnsi="Tw Cen MT" w:cs="ArialMT"/>
          <w:sz w:val="16"/>
        </w:rPr>
      </w:pPr>
      <w:r w:rsidRPr="008139AD">
        <w:rPr>
          <w:rFonts w:ascii="Tw Cen MT" w:hAnsi="Tw Cen MT" w:cs="ArialMT"/>
          <w:sz w:val="16"/>
        </w:rPr>
        <w:t>Fue</w:t>
      </w:r>
      <w:r w:rsidR="00C14313" w:rsidRPr="008139AD">
        <w:rPr>
          <w:rFonts w:ascii="Tw Cen MT" w:hAnsi="Tw Cen MT" w:cs="ArialMT"/>
          <w:sz w:val="16"/>
        </w:rPr>
        <w:t>nte: Extracto tomado del Código</w:t>
      </w:r>
    </w:p>
    <w:p w:rsidR="005917AB" w:rsidRPr="008139AD" w:rsidRDefault="000246B8" w:rsidP="00C14313">
      <w:pPr>
        <w:spacing w:after="0" w:line="240" w:lineRule="auto"/>
        <w:jc w:val="right"/>
        <w:rPr>
          <w:rFonts w:ascii="Tw Cen MT" w:hAnsi="Tw Cen MT"/>
          <w:sz w:val="20"/>
        </w:rPr>
      </w:pPr>
      <w:r w:rsidRPr="008139AD">
        <w:rPr>
          <w:rFonts w:ascii="Tw Cen MT" w:hAnsi="Tw Cen MT" w:cs="ArialMT"/>
          <w:sz w:val="16"/>
        </w:rPr>
        <w:t>de Conducta Institucional del INP</w:t>
      </w:r>
      <w:r w:rsidR="00C14313" w:rsidRPr="008139AD">
        <w:rPr>
          <w:rFonts w:ascii="Tw Cen MT" w:hAnsi="Tw Cen MT" w:cs="ArialMT"/>
          <w:sz w:val="16"/>
        </w:rPr>
        <w:t>.</w:t>
      </w:r>
    </w:p>
    <w:p w:rsidR="00412E50" w:rsidRPr="008139AD" w:rsidRDefault="00412E50" w:rsidP="0084544C">
      <w:pPr>
        <w:jc w:val="both"/>
        <w:rPr>
          <w:rFonts w:ascii="Tw Cen MT" w:hAnsi="Tw Cen MT"/>
          <w:sz w:val="24"/>
        </w:rPr>
      </w:pPr>
    </w:p>
    <w:p w:rsidR="000246B8" w:rsidRPr="008139AD" w:rsidRDefault="000246B8" w:rsidP="0084544C">
      <w:pPr>
        <w:jc w:val="both"/>
        <w:rPr>
          <w:rFonts w:ascii="Tw Cen MT" w:hAnsi="Tw Cen MT"/>
          <w:sz w:val="24"/>
        </w:rPr>
        <w:sectPr w:rsidR="000246B8" w:rsidRPr="008139AD" w:rsidSect="00E20A02">
          <w:type w:val="continuous"/>
          <w:pgSz w:w="15840" w:h="12240" w:orient="landscape"/>
          <w:pgMar w:top="851" w:right="851" w:bottom="851" w:left="851" w:header="708" w:footer="708" w:gutter="0"/>
          <w:cols w:num="2" w:space="708"/>
          <w:titlePg/>
          <w:docGrid w:linePitch="360"/>
        </w:sectPr>
      </w:pP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36"/>
          <w:szCs w:val="40"/>
        </w:rPr>
      </w:pPr>
      <w:r w:rsidRPr="008139AD">
        <w:rPr>
          <w:rFonts w:ascii="Tw Cen MT" w:hAnsi="Tw Cen MT"/>
          <w:sz w:val="36"/>
          <w:szCs w:val="40"/>
        </w:rPr>
        <w:lastRenderedPageBreak/>
        <w:t>Usuario INP</w:t>
      </w:r>
    </w:p>
    <w:p w:rsidR="00832598" w:rsidRPr="008139AD" w:rsidRDefault="00832598">
      <w:pPr>
        <w:rPr>
          <w:rFonts w:ascii="Tw Cen MT" w:hAnsi="Tw Cen MT"/>
        </w:rPr>
      </w:pPr>
    </w:p>
    <w:p w:rsidR="00AC1086" w:rsidRPr="008139AD" w:rsidRDefault="00AC1086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</w:p>
    <w:p w:rsidR="00AC1086" w:rsidRPr="008139AD" w:rsidRDefault="0017252B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6C802D2" wp14:editId="22211B57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2352675" cy="2085975"/>
                <wp:effectExtent l="0" t="0" r="9525" b="952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85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BA0" w:rsidRPr="004E4C4B" w:rsidRDefault="004F4BA0" w:rsidP="00930BC2">
                            <w:pPr>
                              <w:spacing w:after="120" w:line="240" w:lineRule="auto"/>
                              <w:jc w:val="center"/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</w:pP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 xml:space="preserve">En el periodo de 2006 a 2016, </w:t>
                            </w: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br/>
                              <w:t xml:space="preserve">se abrieron </w:t>
                            </w:r>
                            <w:r w:rsidRPr="004E4C4B">
                              <w:rPr>
                                <w:rFonts w:ascii="Tw Cen MT" w:hAnsi="Tw Cen MT"/>
                                <w:b/>
                                <w:color w:val="262626" w:themeColor="text1" w:themeTint="D9"/>
                                <w:sz w:val="20"/>
                              </w:rPr>
                              <w:t>61,639</w:t>
                            </w: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 xml:space="preserve"> nuevos expedientes en el INP, con un promedio anual de 5,600 nuevos pacientes, de los cuales casi el 80% se encuentran clasificados, de acuerdo al estudio socioeconómico practicado, en los niveles 1X, 1N y 2N; es decir, en los niveles que recibe subsidio del 87 al 100%  en el costo de la atención.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80000" rIns="14400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C802D2" id="Rectángulo 54" o:spid="_x0000_s1027" style="position:absolute;margin-left:134.05pt;margin-top:21.5pt;width:185.25pt;height:164.2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" fillcolor="#f2f2f2 [3052]" stroked="f" strokeweight="2pt">
                <v:textbox inset="4mm,5mm,4mm,5mm">
                  <w:txbxContent>
                    <w:p w:rsidR="004F4BA0" w:rsidRPr="004E4C4B" w:rsidRDefault="004F4BA0" w:rsidP="00930BC2">
                      <w:pPr>
                        <w:spacing w:after="120" w:line="240" w:lineRule="auto"/>
                        <w:jc w:val="center"/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</w:pP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 xml:space="preserve">En el periodo de 2006 a 2016, </w:t>
                      </w: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br/>
                        <w:t xml:space="preserve">se abrieron </w:t>
                      </w:r>
                      <w:r w:rsidRPr="004E4C4B">
                        <w:rPr>
                          <w:rFonts w:ascii="Tw Cen MT" w:hAnsi="Tw Cen MT"/>
                          <w:b/>
                          <w:color w:val="262626" w:themeColor="text1" w:themeTint="D9"/>
                          <w:sz w:val="20"/>
                        </w:rPr>
                        <w:t>61,639</w:t>
                      </w: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 xml:space="preserve"> nuevos expedientes en el INP, con un promedio anual de 5,600 nuevos pacientes, de los cuales casi el 80% se encuentran clasificados, de acuerdo al estudio socioeconómico practicado, en los niveles 1X, 1N y 2N; es decir, en los niveles que recibe subsidio del 87 al 100%  en el costo de la atención.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3962" w:rsidRPr="008139AD">
        <w:rPr>
          <w:rFonts w:ascii="Tw Cen MT" w:hAnsi="Tw Cen MT"/>
          <w:b/>
        </w:rPr>
        <w:t>Clasificación por nivel socioeconómico, Pacientes de primera vez</w:t>
      </w:r>
    </w:p>
    <w:tbl>
      <w:tblPr>
        <w:tblW w:w="102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7F369F" w:rsidRPr="008139AD" w:rsidTr="00FF0E58">
        <w:trPr>
          <w:trHeight w:val="70"/>
        </w:trPr>
        <w:tc>
          <w:tcPr>
            <w:tcW w:w="1200" w:type="dxa"/>
            <w:tcBorders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Nivel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808080" w:themeFill="background1" w:themeFillShade="80"/>
            <w:vAlign w:val="bottom"/>
            <w:hideMark/>
          </w:tcPr>
          <w:p w:rsidR="00D83962" w:rsidRPr="007A12F1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8139AD" w:rsidTr="00D83962">
        <w:trPr>
          <w:trHeight w:val="70"/>
        </w:trPr>
        <w:tc>
          <w:tcPr>
            <w:tcW w:w="120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1X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323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285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174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244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333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D83962" w:rsidRPr="008139AD" w:rsidRDefault="00593CCF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404</w:t>
            </w:r>
          </w:p>
        </w:tc>
      </w:tr>
      <w:tr w:rsidR="006E2ED6" w:rsidRPr="008139AD" w:rsidTr="006E2ED6">
        <w:trPr>
          <w:trHeight w:val="70"/>
        </w:trPr>
        <w:tc>
          <w:tcPr>
            <w:tcW w:w="120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1X “NG”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129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542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977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203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</w:tr>
      <w:tr w:rsidR="006E2ED6" w:rsidRPr="008139AD" w:rsidTr="00373CDF">
        <w:trPr>
          <w:trHeight w:val="70"/>
        </w:trPr>
        <w:tc>
          <w:tcPr>
            <w:tcW w:w="120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1X “SP”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163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noWrap/>
            <w:hideMark/>
          </w:tcPr>
          <w:p w:rsidR="006E2ED6" w:rsidRPr="008139AD" w:rsidRDefault="006E2ED6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</w:tr>
      <w:tr w:rsidR="00797D40" w:rsidRPr="008139AD" w:rsidTr="00373CDF">
        <w:trPr>
          <w:trHeight w:val="70"/>
        </w:trPr>
        <w:tc>
          <w:tcPr>
            <w:tcW w:w="1200" w:type="dxa"/>
            <w:tcBorders>
              <w:top w:val="single" w:sz="12" w:space="0" w:color="FF0000"/>
              <w:left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1,587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1,261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1,120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967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1147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942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1167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1604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1836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1,619</w:t>
            </w:r>
          </w:p>
        </w:tc>
        <w:tc>
          <w:tcPr>
            <w:tcW w:w="820" w:type="dxa"/>
            <w:tcBorders>
              <w:top w:val="single" w:sz="12" w:space="0" w:color="FF0000"/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1,942</w:t>
            </w:r>
          </w:p>
        </w:tc>
      </w:tr>
      <w:tr w:rsidR="00797D40" w:rsidRPr="008139AD" w:rsidTr="00373CDF">
        <w:trPr>
          <w:trHeight w:val="70"/>
        </w:trPr>
        <w:tc>
          <w:tcPr>
            <w:tcW w:w="1200" w:type="dxa"/>
            <w:tcBorders>
              <w:left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2,668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2,267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2,242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2,026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2317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2,560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2482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2488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2452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2,709</w:t>
            </w:r>
          </w:p>
        </w:tc>
        <w:tc>
          <w:tcPr>
            <w:tcW w:w="820" w:type="dxa"/>
            <w:tcBorders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2,466</w:t>
            </w:r>
          </w:p>
        </w:tc>
      </w:tr>
      <w:tr w:rsidR="00797D40" w:rsidRPr="008139AD" w:rsidTr="00373CDF">
        <w:trPr>
          <w:trHeight w:val="70"/>
        </w:trPr>
        <w:tc>
          <w:tcPr>
            <w:tcW w:w="1200" w:type="dxa"/>
            <w:tcBorders>
              <w:left w:val="single" w:sz="12" w:space="0" w:color="FF0000"/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1,037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916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935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849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973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1,049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906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543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457</w:t>
            </w:r>
          </w:p>
        </w:tc>
        <w:tc>
          <w:tcPr>
            <w:tcW w:w="820" w:type="dxa"/>
            <w:tcBorders>
              <w:bottom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549</w:t>
            </w:r>
          </w:p>
        </w:tc>
        <w:tc>
          <w:tcPr>
            <w:tcW w:w="820" w:type="dxa"/>
            <w:tcBorders>
              <w:bottom w:val="single" w:sz="12" w:space="0" w:color="FF0000"/>
              <w:right w:val="single" w:sz="12" w:space="0" w:color="FF0000"/>
            </w:tcBorders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612</w:t>
            </w:r>
          </w:p>
        </w:tc>
      </w:tr>
      <w:tr w:rsidR="00797D40" w:rsidRPr="008139AD" w:rsidTr="00373CDF">
        <w:trPr>
          <w:trHeight w:val="70"/>
        </w:trPr>
        <w:tc>
          <w:tcPr>
            <w:tcW w:w="120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165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163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101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109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125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93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820" w:type="dxa"/>
            <w:tcBorders>
              <w:top w:val="single" w:sz="12" w:space="0" w:color="FF0000"/>
            </w:tcBorders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176</w:t>
            </w:r>
          </w:p>
        </w:tc>
      </w:tr>
      <w:tr w:rsidR="00797D40" w:rsidRPr="008139AD" w:rsidTr="00D83962">
        <w:trPr>
          <w:trHeight w:val="70"/>
        </w:trPr>
        <w:tc>
          <w:tcPr>
            <w:tcW w:w="120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</w:tr>
      <w:tr w:rsidR="00797D40" w:rsidRPr="008139AD" w:rsidTr="00D83962">
        <w:trPr>
          <w:trHeight w:val="70"/>
        </w:trPr>
        <w:tc>
          <w:tcPr>
            <w:tcW w:w="120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142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216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223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243</w:t>
            </w:r>
          </w:p>
        </w:tc>
      </w:tr>
      <w:tr w:rsidR="00797D40" w:rsidRPr="008139AD" w:rsidTr="00D83962">
        <w:trPr>
          <w:trHeight w:val="70"/>
        </w:trPr>
        <w:tc>
          <w:tcPr>
            <w:tcW w:w="120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INP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137</w:t>
            </w:r>
          </w:p>
        </w:tc>
        <w:tc>
          <w:tcPr>
            <w:tcW w:w="820" w:type="dxa"/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</w:tr>
      <w:tr w:rsidR="00797D40" w:rsidRPr="008139AD" w:rsidTr="007F369F">
        <w:trPr>
          <w:trHeight w:val="70"/>
        </w:trPr>
        <w:tc>
          <w:tcPr>
            <w:tcW w:w="120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K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D83962" w:rsidRPr="008139AD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D83962" w:rsidRPr="008139AD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</w:tr>
      <w:tr w:rsidR="00D83962" w:rsidRPr="00D82B9B" w:rsidTr="0068356B">
        <w:trPr>
          <w:trHeight w:val="70"/>
        </w:trPr>
        <w:tc>
          <w:tcPr>
            <w:tcW w:w="120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6,134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5,519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5,590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5,483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5,431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5,213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5,292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5,456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5,719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D83962" w:rsidRPr="00D82B9B" w:rsidRDefault="00D83962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5,714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noWrap/>
            <w:vAlign w:val="bottom"/>
            <w:hideMark/>
          </w:tcPr>
          <w:p w:rsidR="00D83962" w:rsidRPr="00D82B9B" w:rsidRDefault="00506D35" w:rsidP="00373CD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6,088</w:t>
            </w:r>
          </w:p>
        </w:tc>
      </w:tr>
    </w:tbl>
    <w:p w:rsidR="00373CDF" w:rsidRPr="008139AD" w:rsidRDefault="00373CDF" w:rsidP="00414865">
      <w:pPr>
        <w:spacing w:before="240" w:line="240" w:lineRule="auto"/>
        <w:jc w:val="center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Distribución porcentual de pacientes de primera vez, según clasificación por nivel socioeconómico</w:t>
      </w:r>
    </w:p>
    <w:p w:rsidR="0017252B" w:rsidRPr="008139AD" w:rsidRDefault="00EE234C" w:rsidP="00EE234C">
      <w:pPr>
        <w:spacing w:after="0" w:line="240" w:lineRule="auto"/>
        <w:jc w:val="center"/>
        <w:rPr>
          <w:rFonts w:ascii="Tw Cen MT" w:hAnsi="Tw Cen MT"/>
          <w:sz w:val="14"/>
        </w:rPr>
      </w:pPr>
      <w:r>
        <w:rPr>
          <w:rFonts w:ascii="Tw Cen MT" w:hAnsi="Tw Cen MT"/>
          <w:noProof/>
          <w:sz w:val="14"/>
          <w:lang w:eastAsia="es-MX"/>
        </w:rPr>
        <w:drawing>
          <wp:inline distT="0" distB="0" distL="0" distR="0" wp14:anchorId="7EA193FF">
            <wp:extent cx="8431530" cy="24240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931" cy="242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FFD" w:rsidRPr="008139AD" w:rsidRDefault="00B32768" w:rsidP="00930BC2">
      <w:pPr>
        <w:spacing w:after="120" w:line="240" w:lineRule="auto"/>
        <w:jc w:val="right"/>
        <w:rPr>
          <w:rFonts w:ascii="Tw Cen MT" w:hAnsi="Tw Cen MT"/>
        </w:rPr>
      </w:pPr>
      <w:r w:rsidRPr="008139AD">
        <w:rPr>
          <w:rFonts w:ascii="Tw Cen MT" w:hAnsi="Tw Cen MT"/>
          <w:sz w:val="16"/>
        </w:rPr>
        <w:t>Fuente: Informe anual de Junta de Gobierno 200</w:t>
      </w:r>
      <w:r w:rsidR="00930BC2" w:rsidRPr="008139AD">
        <w:rPr>
          <w:rFonts w:ascii="Tw Cen MT" w:hAnsi="Tw Cen MT"/>
          <w:sz w:val="16"/>
        </w:rPr>
        <w:t>6</w:t>
      </w:r>
      <w:r w:rsidRPr="008139AD">
        <w:rPr>
          <w:rFonts w:ascii="Tw Cen MT" w:hAnsi="Tw Cen MT"/>
          <w:sz w:val="16"/>
        </w:rPr>
        <w:t>-2016.</w:t>
      </w:r>
      <w:r w:rsidR="0017252B" w:rsidRPr="008139AD">
        <w:rPr>
          <w:rFonts w:ascii="Tw Cen MT" w:hAnsi="Tw Cen MT"/>
          <w:sz w:val="16"/>
        </w:rPr>
        <w:br/>
      </w:r>
      <w:r w:rsidRPr="008139AD">
        <w:rPr>
          <w:rFonts w:ascii="Tw Cen MT" w:hAnsi="Tw Cen MT"/>
          <w:sz w:val="16"/>
        </w:rPr>
        <w:t>Departamento de Trabajo Social, Dirección Médica. INP</w:t>
      </w:r>
      <w:r w:rsidRPr="008139AD">
        <w:rPr>
          <w:rFonts w:ascii="Tw Cen MT" w:hAnsi="Tw Cen MT"/>
          <w:sz w:val="24"/>
        </w:rPr>
        <w:t xml:space="preserve"> </w:t>
      </w:r>
      <w:r w:rsidR="00DC0FFD" w:rsidRPr="008139AD">
        <w:rPr>
          <w:rFonts w:ascii="Tw Cen MT" w:hAnsi="Tw Cen MT"/>
        </w:rPr>
        <w:br w:type="page"/>
      </w:r>
    </w:p>
    <w:p w:rsidR="00FD74F8" w:rsidRPr="008139AD" w:rsidRDefault="00883690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2D967" wp14:editId="375B448C">
                <wp:simplePos x="0" y="0"/>
                <wp:positionH relativeFrom="margin">
                  <wp:posOffset>145415</wp:posOffset>
                </wp:positionH>
                <wp:positionV relativeFrom="paragraph">
                  <wp:posOffset>330835</wp:posOffset>
                </wp:positionV>
                <wp:extent cx="2381250" cy="4086225"/>
                <wp:effectExtent l="0" t="0" r="19050" b="2857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086225"/>
                        </a:xfrm>
                        <a:prstGeom prst="rect">
                          <a:avLst/>
                        </a:prstGeom>
                        <a:solidFill>
                          <a:srgbClr val="C6D9F1">
                            <a:alpha val="40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BA0" w:rsidRPr="004E4C4B" w:rsidRDefault="004F4BA0" w:rsidP="00883690">
                            <w:pPr>
                              <w:spacing w:after="120" w:line="240" w:lineRule="auto"/>
                              <w:jc w:val="center"/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</w:pP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>La atención del INP se centra en 11 entidades federativas que polarizan el flujo de procedimientos médicos para pacientes con enfermedades complejas; es decir, el INP es de vital importancia para estas entidades y su población infantil y adolescente, convirtiéndose en el principal centro de referencia de alta especialidad.</w:t>
                            </w:r>
                          </w:p>
                          <w:p w:rsidR="004F4BA0" w:rsidRPr="004E4C4B" w:rsidRDefault="004F4BA0" w:rsidP="00883690">
                            <w:pPr>
                              <w:spacing w:after="120" w:line="240" w:lineRule="auto"/>
                              <w:jc w:val="center"/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</w:pP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>De acuerdo al informe de pobreza de la CONEVAL</w:t>
                            </w: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  <w:vertAlign w:val="superscript"/>
                              </w:rPr>
                              <w:footnoteRef/>
                            </w: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 xml:space="preserve">, las entidades de: </w:t>
                            </w:r>
                            <w:r w:rsidRPr="004E4C4B">
                              <w:rPr>
                                <w:rFonts w:ascii="Tw Cen MT" w:hAnsi="Tw Cen MT"/>
                                <w:i/>
                                <w:color w:val="262626" w:themeColor="text1" w:themeTint="D9"/>
                                <w:sz w:val="20"/>
                              </w:rPr>
                              <w:t>Guerrero, Hidalgo, Veracruz, Oaxaca, Michoacán, Puebla, Guanajuato, Morelos y Tlaxcala</w:t>
                            </w:r>
                            <w:r w:rsidRPr="004E4C4B">
                              <w:rPr>
                                <w:rFonts w:ascii="Tw Cen MT" w:hAnsi="Tw Cen MT"/>
                                <w:color w:val="262626" w:themeColor="text1" w:themeTint="D9"/>
                                <w:sz w:val="20"/>
                              </w:rPr>
                              <w:t>, tienen un porcentaje de su población en pobreza, con un nivel de carencia a los servicios básicos; contemplando que una persona es carente por acceso a los servicios de salud cuando no está afiliada o inscrita a una institución de salud pública o privada o no cuenta con un seguro privado de gastos médicos; bajo este precepto, en un rango del 16.0 al 26.0% de la población en estos estados, no tiene acceso a servicios de salud.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80000" rIns="144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2D967" id="Rectángulo 55" o:spid="_x0000_s1028" style="position:absolute;margin-left:11.45pt;margin-top:26.05pt;width:187.5pt;height:3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" fillcolor="#c6d9f1" strokecolor="white [3212]" strokeweight="2pt">
                <v:fill opacity="26214f"/>
                <v:textbox inset="4mm,5mm,4mm,5mm">
                  <w:txbxContent>
                    <w:p w:rsidR="004F4BA0" w:rsidRPr="004E4C4B" w:rsidRDefault="004F4BA0" w:rsidP="00883690">
                      <w:pPr>
                        <w:spacing w:after="120" w:line="240" w:lineRule="auto"/>
                        <w:jc w:val="center"/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</w:pP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>La atención del INP se centra en 11 entidades federativas que polarizan el flujo de procedimientos médicos para pacientes con enfermedades complejas; es decir, el INP es de vital importancia para estas entidades y su población infantil y adolescente, convirtiéndose en el principal centro de referencia de alta especialidad.</w:t>
                      </w:r>
                    </w:p>
                    <w:p w:rsidR="004F4BA0" w:rsidRPr="004E4C4B" w:rsidRDefault="004F4BA0" w:rsidP="00883690">
                      <w:pPr>
                        <w:spacing w:after="120" w:line="240" w:lineRule="auto"/>
                        <w:jc w:val="center"/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</w:pP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>De acuerdo al informe de pobreza de la CONEVAL</w:t>
                      </w: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  <w:vertAlign w:val="superscript"/>
                        </w:rPr>
                        <w:footnoteRef/>
                      </w: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 xml:space="preserve">, las entidades de: </w:t>
                      </w:r>
                      <w:r w:rsidRPr="004E4C4B">
                        <w:rPr>
                          <w:rFonts w:ascii="Tw Cen MT" w:hAnsi="Tw Cen MT"/>
                          <w:i/>
                          <w:color w:val="262626" w:themeColor="text1" w:themeTint="D9"/>
                          <w:sz w:val="20"/>
                        </w:rPr>
                        <w:t>Guerrero, Hidalgo, Veracruz, Oaxaca, Michoacán, Puebla, Guanajuato, Morelos y Tlaxcala</w:t>
                      </w:r>
                      <w:r w:rsidRPr="004E4C4B">
                        <w:rPr>
                          <w:rFonts w:ascii="Tw Cen MT" w:hAnsi="Tw Cen MT"/>
                          <w:color w:val="262626" w:themeColor="text1" w:themeTint="D9"/>
                          <w:sz w:val="20"/>
                        </w:rPr>
                        <w:t>, tienen un porcentaje de su población en pobreza, con un nivel de carencia a los servicios básicos; contemplando que una persona es carente por acceso a los servicios de salud cuando no está afiliada o inscrita a una institución de salud pública o privada o no cuenta con un seguro privado de gastos médicos; bajo este precepto, en un rango del 16.0 al 26.0% de la población en estos estados, no tiene acceso a servicios de salud.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32768" w:rsidRPr="008139AD">
        <w:rPr>
          <w:rFonts w:ascii="Tw Cen MT" w:hAnsi="Tw Cen MT"/>
          <w:b/>
        </w:rPr>
        <w:t>Procedencia de las familias</w:t>
      </w:r>
    </w:p>
    <w:tbl>
      <w:tblPr>
        <w:tblW w:w="9715" w:type="dxa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B32768" w:rsidRPr="008139AD" w:rsidTr="00883690">
        <w:trPr>
          <w:trHeight w:val="70"/>
          <w:jc w:val="right"/>
        </w:trPr>
        <w:tc>
          <w:tcPr>
            <w:tcW w:w="9715" w:type="dxa"/>
            <w:gridSpan w:val="12"/>
            <w:shd w:val="clear" w:color="auto" w:fill="auto"/>
            <w:vAlign w:val="center"/>
          </w:tcPr>
          <w:p w:rsidR="00B32768" w:rsidRPr="008139AD" w:rsidRDefault="00B32768" w:rsidP="00930BC2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Pacientes foráneos</w:t>
            </w:r>
          </w:p>
        </w:tc>
      </w:tr>
      <w:tr w:rsidR="007F369F" w:rsidRPr="008139AD" w:rsidTr="00883690">
        <w:trPr>
          <w:trHeight w:val="70"/>
          <w:jc w:val="right"/>
        </w:trPr>
        <w:tc>
          <w:tcPr>
            <w:tcW w:w="1918" w:type="dxa"/>
            <w:tcBorders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Entidad Federativa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808080" w:themeFill="background1" w:themeFillShade="80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Estado de México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1,388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1,506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1,446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1,396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1430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Veracruz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Michoacán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Tlaxcala 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70"/>
          <w:jc w:val="right"/>
        </w:trPr>
        <w:tc>
          <w:tcPr>
            <w:tcW w:w="191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666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587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315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279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DC0FFD" w:rsidRPr="008139AD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68356B">
        <w:trPr>
          <w:trHeight w:val="50"/>
          <w:jc w:val="right"/>
        </w:trPr>
        <w:tc>
          <w:tcPr>
            <w:tcW w:w="191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2,900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2,643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2,710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2,499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2,485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2,479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2,530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2,662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2,832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vAlign w:val="center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2,835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noWrap/>
            <w:vAlign w:val="bottom"/>
            <w:hideMark/>
          </w:tcPr>
          <w:p w:rsidR="00DC0FFD" w:rsidRPr="007A12F1" w:rsidRDefault="00DC0FFD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  <w:tr w:rsidR="00B32768" w:rsidRPr="008139AD" w:rsidTr="00883690">
        <w:trPr>
          <w:trHeight w:val="70"/>
          <w:jc w:val="right"/>
        </w:trPr>
        <w:tc>
          <w:tcPr>
            <w:tcW w:w="9715" w:type="dxa"/>
            <w:gridSpan w:val="12"/>
            <w:shd w:val="clear" w:color="auto" w:fill="auto"/>
            <w:vAlign w:val="bottom"/>
          </w:tcPr>
          <w:p w:rsidR="00B32768" w:rsidRPr="008139AD" w:rsidRDefault="00B32768" w:rsidP="00AF6E5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Pacientes </w:t>
            </w:r>
            <w:r w:rsidR="00AF6E54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Ciudad de México 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*</w:t>
            </w:r>
          </w:p>
        </w:tc>
      </w:tr>
      <w:tr w:rsidR="007F369F" w:rsidRPr="008139AD" w:rsidTr="00883690">
        <w:trPr>
          <w:trHeight w:val="300"/>
          <w:jc w:val="right"/>
        </w:trPr>
        <w:tc>
          <w:tcPr>
            <w:tcW w:w="1918" w:type="dxa"/>
            <w:tcBorders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Delegación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808080" w:themeFill="background1" w:themeFillShade="80"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Tlalpan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545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548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579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516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Iztapalapa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659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552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571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563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510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489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520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Coyoacán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385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373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418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398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349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Xochimilco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309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272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285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253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236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Álvaro Obregón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229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214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252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223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212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Tláhuac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192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177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203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168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213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Magdalena Contreras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182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148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158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Gustavo A. Madero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112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104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105</w:t>
            </w:r>
          </w:p>
        </w:tc>
        <w:tc>
          <w:tcPr>
            <w:tcW w:w="708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8139AD" w:rsidTr="00883690">
        <w:trPr>
          <w:trHeight w:val="80"/>
          <w:jc w:val="right"/>
        </w:trPr>
        <w:tc>
          <w:tcPr>
            <w:tcW w:w="1918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Otras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465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433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480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476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984779" w:rsidRPr="008139AD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984779" w:rsidRPr="008139AD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984779" w:rsidRPr="008139AD" w:rsidTr="0068356B">
        <w:trPr>
          <w:trHeight w:val="70"/>
          <w:jc w:val="right"/>
        </w:trPr>
        <w:tc>
          <w:tcPr>
            <w:tcW w:w="191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3,231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2,876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2,880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2,984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2,946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2,734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2,762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2,794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2,887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hideMark/>
          </w:tcPr>
          <w:p w:rsidR="00984779" w:rsidRPr="007A12F1" w:rsidRDefault="00984779" w:rsidP="00930BC2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2,879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548DD4" w:themeFill="text2" w:themeFillTint="99"/>
            <w:noWrap/>
            <w:vAlign w:val="bottom"/>
            <w:hideMark/>
          </w:tcPr>
          <w:p w:rsidR="00984779" w:rsidRPr="007A12F1" w:rsidRDefault="00984779" w:rsidP="00930BC2">
            <w:pPr>
              <w:spacing w:before="20" w:after="20" w:line="240" w:lineRule="auto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</w:tbl>
    <w:p w:rsidR="00B32768" w:rsidRPr="008139AD" w:rsidRDefault="00930BC2" w:rsidP="00BD56F2">
      <w:pPr>
        <w:spacing w:before="120"/>
        <w:jc w:val="right"/>
        <w:rPr>
          <w:rFonts w:ascii="Tw Cen MT" w:hAnsi="Tw Cen MT"/>
          <w:sz w:val="16"/>
        </w:rPr>
      </w:pPr>
      <w:r w:rsidRPr="008139AD">
        <w:rPr>
          <w:rFonts w:ascii="Tw Cen MT" w:hAnsi="Tw Cen MT"/>
          <w:sz w:val="16"/>
        </w:rPr>
        <w:t>* A partir de 2016, el Distrito Federal es Ciudad de México.</w:t>
      </w:r>
    </w:p>
    <w:p w:rsidR="00930BC2" w:rsidRPr="008139AD" w:rsidRDefault="00930BC2" w:rsidP="00BD56F2">
      <w:pPr>
        <w:spacing w:before="120"/>
        <w:rPr>
          <w:rFonts w:ascii="Tw Cen MT" w:hAnsi="Tw Cen MT"/>
          <w:sz w:val="14"/>
        </w:rPr>
      </w:pPr>
    </w:p>
    <w:p w:rsidR="00B531B8" w:rsidRPr="008139AD" w:rsidRDefault="00B32768" w:rsidP="001106D3">
      <w:pPr>
        <w:spacing w:after="120" w:line="240" w:lineRule="auto"/>
        <w:rPr>
          <w:rFonts w:ascii="Tw Cen MT" w:hAnsi="Tw Cen MT"/>
          <w:sz w:val="16"/>
        </w:rPr>
      </w:pPr>
      <w:r w:rsidRPr="008139AD">
        <w:rPr>
          <w:rFonts w:ascii="Tw Cen MT" w:hAnsi="Tw Cen MT"/>
          <w:sz w:val="16"/>
        </w:rPr>
        <w:t>Fuente: Informe anual 200</w:t>
      </w:r>
      <w:r w:rsidR="00930BC2" w:rsidRPr="008139AD">
        <w:rPr>
          <w:rFonts w:ascii="Tw Cen MT" w:hAnsi="Tw Cen MT"/>
          <w:sz w:val="16"/>
        </w:rPr>
        <w:t>6</w:t>
      </w:r>
      <w:r w:rsidRPr="008139AD">
        <w:rPr>
          <w:rFonts w:ascii="Tw Cen MT" w:hAnsi="Tw Cen MT"/>
          <w:sz w:val="16"/>
        </w:rPr>
        <w:t xml:space="preserve">-2016. </w:t>
      </w:r>
      <w:r w:rsidRPr="008139AD">
        <w:rPr>
          <w:rFonts w:ascii="Tw Cen MT" w:hAnsi="Tw Cen MT"/>
          <w:sz w:val="16"/>
        </w:rPr>
        <w:br/>
        <w:t>Departamento de Trabajo Social, Dirección Médica. INP</w:t>
      </w:r>
    </w:p>
    <w:p w:rsidR="00F06F69" w:rsidRPr="008139AD" w:rsidRDefault="00F06F69" w:rsidP="001106D3">
      <w:pPr>
        <w:spacing w:after="120" w:line="240" w:lineRule="auto"/>
        <w:rPr>
          <w:rFonts w:ascii="Tw Cen MT" w:hAnsi="Tw Cen MT"/>
          <w:b/>
          <w:sz w:val="24"/>
        </w:rPr>
      </w:pPr>
    </w:p>
    <w:p w:rsidR="00414865" w:rsidRPr="008139AD" w:rsidRDefault="00414865" w:rsidP="001106D3">
      <w:pPr>
        <w:spacing w:after="120" w:line="240" w:lineRule="auto"/>
        <w:rPr>
          <w:rFonts w:ascii="Tw Cen MT" w:hAnsi="Tw Cen MT"/>
          <w:b/>
          <w:sz w:val="24"/>
        </w:rPr>
      </w:pPr>
    </w:p>
    <w:p w:rsidR="00414865" w:rsidRPr="008139AD" w:rsidRDefault="00414865" w:rsidP="001106D3">
      <w:pPr>
        <w:spacing w:after="120" w:line="240" w:lineRule="auto"/>
        <w:rPr>
          <w:rFonts w:ascii="Tw Cen MT" w:hAnsi="Tw Cen MT"/>
          <w:b/>
          <w:sz w:val="24"/>
        </w:rPr>
      </w:pPr>
      <w:r w:rsidRPr="008139AD">
        <w:rPr>
          <w:rFonts w:ascii="Tw Cen MT" w:hAnsi="Tw Cen MT"/>
          <w:b/>
          <w:noProof/>
          <w:sz w:val="24"/>
          <w:lang w:eastAsia="es-MX"/>
        </w:rPr>
        <w:drawing>
          <wp:anchor distT="0" distB="0" distL="114300" distR="114300" simplePos="0" relativeHeight="251670528" behindDoc="0" locked="0" layoutInCell="1" allowOverlap="1" wp14:anchorId="436179B6" wp14:editId="0D87269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4150800" cy="4147200"/>
            <wp:effectExtent l="0" t="0" r="2540" b="571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00" cy="41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088" w:type="dxa"/>
        <w:tblBorders>
          <w:insideH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3163" w:rsidRPr="008139AD" w:rsidTr="0068356B">
        <w:trPr>
          <w:trHeight w:val="1123"/>
        </w:trPr>
        <w:tc>
          <w:tcPr>
            <w:tcW w:w="1418" w:type="dxa"/>
            <w:tcBorders>
              <w:top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Indicadores de bienestar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Distrito Federal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Edo. De México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Guerrero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Hidalgo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Puebla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Veracruz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Tlaxcala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Morelos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Oaxaca</w:t>
            </w:r>
          </w:p>
        </w:tc>
        <w:tc>
          <w:tcPr>
            <w:tcW w:w="56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548DD4" w:themeFill="text2" w:themeFillTint="99"/>
            <w:tcMar>
              <w:top w:w="15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:rsidR="00B531B8" w:rsidRPr="007A12F1" w:rsidRDefault="00B531B8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color w:val="FFFFFF" w:themeColor="background1"/>
                <w:sz w:val="14"/>
                <w:szCs w:val="16"/>
                <w:lang w:eastAsia="es-MX"/>
              </w:rPr>
            </w:pPr>
            <w:r w:rsidRPr="007A12F1">
              <w:rPr>
                <w:rFonts w:ascii="Tw Cen MT" w:eastAsia="Times New Roman" w:hAnsi="Tw Cen MT" w:cs="Arial"/>
                <w:b/>
                <w:bCs/>
                <w:smallCaps/>
                <w:color w:val="FFFFFF" w:themeColor="background1"/>
                <w:kern w:val="24"/>
                <w:sz w:val="14"/>
                <w:szCs w:val="16"/>
                <w:lang w:eastAsia="es-MX"/>
              </w:rPr>
              <w:t>Michoacán</w:t>
            </w:r>
          </w:p>
        </w:tc>
      </w:tr>
      <w:tr w:rsidR="000A79F7" w:rsidRPr="008139AD" w:rsidTr="00783163">
        <w:trPr>
          <w:cantSplit/>
          <w:trHeight w:val="149"/>
        </w:trPr>
        <w:tc>
          <w:tcPr>
            <w:tcW w:w="7088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="000A79F7" w:rsidRPr="008139AD" w:rsidRDefault="000A79F7" w:rsidP="000A79F7">
            <w:pPr>
              <w:spacing w:before="20" w:after="20" w:line="216" w:lineRule="auto"/>
              <w:ind w:left="115" w:right="115"/>
              <w:jc w:val="center"/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Porcentaje</w:t>
            </w:r>
          </w:p>
        </w:tc>
      </w:tr>
      <w:tr w:rsidR="00B531B8" w:rsidRPr="008139AD" w:rsidTr="00783163">
        <w:trPr>
          <w:trHeight w:val="55"/>
        </w:trPr>
        <w:tc>
          <w:tcPr>
            <w:tcW w:w="7088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mallCaps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Economía</w:t>
            </w:r>
          </w:p>
        </w:tc>
      </w:tr>
      <w:tr w:rsidR="00783163" w:rsidRPr="008139AD" w:rsidTr="00783163">
        <w:trPr>
          <w:trHeight w:val="22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Grado de rezago social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70AD47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Muy bajo</w:t>
            </w:r>
          </w:p>
        </w:tc>
        <w:tc>
          <w:tcPr>
            <w:tcW w:w="567" w:type="dxa"/>
            <w:shd w:val="clear" w:color="auto" w:fill="92D05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Bajo</w:t>
            </w:r>
          </w:p>
        </w:tc>
        <w:tc>
          <w:tcPr>
            <w:tcW w:w="567" w:type="dxa"/>
            <w:shd w:val="clear" w:color="auto" w:fill="C0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Muy alto</w:t>
            </w:r>
          </w:p>
        </w:tc>
        <w:tc>
          <w:tcPr>
            <w:tcW w:w="567" w:type="dxa"/>
            <w:shd w:val="clear" w:color="auto" w:fill="FF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Alto</w:t>
            </w:r>
          </w:p>
        </w:tc>
        <w:tc>
          <w:tcPr>
            <w:tcW w:w="567" w:type="dxa"/>
            <w:shd w:val="clear" w:color="auto" w:fill="FF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Alto</w:t>
            </w:r>
          </w:p>
        </w:tc>
        <w:tc>
          <w:tcPr>
            <w:tcW w:w="567" w:type="dxa"/>
            <w:shd w:val="clear" w:color="auto" w:fill="FF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Alto</w:t>
            </w:r>
          </w:p>
        </w:tc>
        <w:tc>
          <w:tcPr>
            <w:tcW w:w="567" w:type="dxa"/>
            <w:shd w:val="clear" w:color="auto" w:fill="FFC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Medio</w:t>
            </w:r>
          </w:p>
        </w:tc>
        <w:tc>
          <w:tcPr>
            <w:tcW w:w="567" w:type="dxa"/>
            <w:shd w:val="clear" w:color="auto" w:fill="FFC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Medio</w:t>
            </w:r>
          </w:p>
        </w:tc>
        <w:tc>
          <w:tcPr>
            <w:tcW w:w="567" w:type="dxa"/>
            <w:shd w:val="clear" w:color="auto" w:fill="C0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Muy alto</w:t>
            </w:r>
          </w:p>
        </w:tc>
        <w:tc>
          <w:tcPr>
            <w:tcW w:w="567" w:type="dxa"/>
            <w:shd w:val="clear" w:color="auto" w:fill="FF000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Alto</w:t>
            </w:r>
          </w:p>
        </w:tc>
      </w:tr>
      <w:tr w:rsidR="00783163" w:rsidRPr="008139AD" w:rsidTr="00783163">
        <w:trPr>
          <w:trHeight w:val="22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Población en pobreza, 2014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28.4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49.6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65.2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54.3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64.5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58.9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52.3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66.8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59.2</w:t>
            </w:r>
          </w:p>
        </w:tc>
      </w:tr>
      <w:tr w:rsidR="00783163" w:rsidRPr="008139AD" w:rsidTr="00783163">
        <w:trPr>
          <w:trHeight w:val="312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Población en pobreza extrema 2014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24.5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12.3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16.2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28.3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mallCaps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Salud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</w:tr>
      <w:tr w:rsidR="00783163" w:rsidRPr="008139AD" w:rsidTr="00783163">
        <w:trPr>
          <w:trHeight w:val="392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Porcentaje de población con carencia por acceso a los servicios de salud, 2014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19.9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19.7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19.2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17.3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21.2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21.7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16.6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19.9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26.2</w:t>
            </w:r>
          </w:p>
        </w:tc>
      </w:tr>
      <w:tr w:rsidR="00783163" w:rsidRPr="008139AD" w:rsidTr="00783163">
        <w:trPr>
          <w:trHeight w:val="86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obesidad, 2012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27.8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28.8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28.4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31.5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31.2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30.3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30.2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39.5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31.1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mortalidad materna, 2013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41.9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36.1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59.4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37.5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31.8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46.4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23.2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44.5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50.4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36.7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mortalidad infantil, 2013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12.8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15.1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14.7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13.6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15.6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13.9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12.3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13.7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11.7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mortalidad en niños menores de 5 años, 2014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13.5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16.3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17.4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16.4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18.5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14.1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mallCaps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Educación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</w:tr>
      <w:tr w:rsidR="00783163" w:rsidRPr="008139AD" w:rsidTr="00783163">
        <w:trPr>
          <w:trHeight w:val="79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Niveles de educación, 2010 (Porcentaje)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57.6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41.7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33.1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33.9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33.7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35.0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37.1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40.8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27.9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29.8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Deserción escolar, 2013 (Porcentaje)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12.1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15.3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15.3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16.8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9.6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8.2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12.9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19.1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14.4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11.2</w:t>
            </w:r>
          </w:p>
        </w:tc>
      </w:tr>
      <w:tr w:rsidR="00783163" w:rsidRPr="008139AD" w:rsidTr="00783163">
        <w:trPr>
          <w:trHeight w:val="173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mallCaps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Empleo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informalidad laboral, 2014 (Porcentaje)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50.01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58.34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79.58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71.47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71.95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68.16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72.87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65.92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79.61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71.91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Tasa de desempleo, 2014 (Porcentaje)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6.84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6.58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1.54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4.09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4.06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3.66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5.76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4.12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2.61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3.21</w:t>
            </w:r>
          </w:p>
        </w:tc>
      </w:tr>
      <w:tr w:rsidR="00783163" w:rsidRPr="008139AD" w:rsidTr="00783163">
        <w:trPr>
          <w:trHeight w:val="65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mallCaps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smallCaps/>
                <w:kern w:val="24"/>
                <w:sz w:val="14"/>
                <w:szCs w:val="16"/>
                <w:lang w:eastAsia="es-MX"/>
              </w:rPr>
              <w:t>Vivienda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  <w:tc>
          <w:tcPr>
            <w:tcW w:w="567" w:type="dxa"/>
            <w:shd w:val="clear" w:color="auto" w:fill="BFBFB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6"/>
                <w:lang w:eastAsia="es-MX"/>
              </w:rPr>
            </w:pPr>
          </w:p>
        </w:tc>
      </w:tr>
      <w:tr w:rsidR="00783163" w:rsidRPr="008139AD" w:rsidTr="00783163">
        <w:trPr>
          <w:trHeight w:val="328"/>
        </w:trPr>
        <w:tc>
          <w:tcPr>
            <w:tcW w:w="1418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Porcentaje de viviendas con techos de materiales resistentes, 2010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90.6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82.7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47.0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75.4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70.2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47.2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89.1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77.9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43.2</w:t>
            </w:r>
          </w:p>
        </w:tc>
        <w:tc>
          <w:tcPr>
            <w:tcW w:w="567" w:type="dxa"/>
            <w:shd w:val="clear" w:color="auto" w:fill="F0F0F0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66.7</w:t>
            </w:r>
          </w:p>
        </w:tc>
      </w:tr>
      <w:tr w:rsidR="00783163" w:rsidRPr="008139AD" w:rsidTr="00783163">
        <w:trPr>
          <w:trHeight w:val="451"/>
        </w:trPr>
        <w:tc>
          <w:tcPr>
            <w:tcW w:w="1418" w:type="dxa"/>
            <w:tcBorders>
              <w:top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b/>
                <w:bCs/>
                <w:kern w:val="24"/>
                <w:sz w:val="14"/>
                <w:szCs w:val="16"/>
                <w:lang w:eastAsia="es-MX"/>
              </w:rPr>
              <w:t>% Viviendas con acceso a servicios básicos, 2014</w:t>
            </w:r>
          </w:p>
        </w:tc>
        <w:tc>
          <w:tcPr>
            <w:tcW w:w="567" w:type="dxa"/>
            <w:tcBorders>
              <w:left w:val="single" w:sz="4" w:space="0" w:color="FFFFFF" w:themeColor="background1"/>
            </w:tcBorders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98.86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91.62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60.36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84.28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82.87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77.31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94.73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86.56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64.12</w:t>
            </w:r>
          </w:p>
        </w:tc>
        <w:tc>
          <w:tcPr>
            <w:tcW w:w="567" w:type="dxa"/>
            <w:shd w:val="clear" w:color="auto" w:fill="E1E1E1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B531B8" w:rsidRPr="008139AD" w:rsidRDefault="00B531B8" w:rsidP="000A79F7">
            <w:pPr>
              <w:spacing w:before="20" w:after="20" w:line="216" w:lineRule="auto"/>
              <w:jc w:val="center"/>
              <w:rPr>
                <w:rFonts w:ascii="Tw Cen MT" w:eastAsia="Times New Roman" w:hAnsi="Tw Cen MT" w:cs="Arial"/>
                <w:sz w:val="14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Arial"/>
                <w:kern w:val="24"/>
                <w:sz w:val="14"/>
                <w:szCs w:val="16"/>
                <w:lang w:eastAsia="es-MX"/>
              </w:rPr>
              <w:t>84.34</w:t>
            </w:r>
          </w:p>
        </w:tc>
      </w:tr>
    </w:tbl>
    <w:p w:rsidR="00BD56F2" w:rsidRPr="008139AD" w:rsidRDefault="00BD56F2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br w:type="page"/>
      </w:r>
    </w:p>
    <w:p w:rsidR="00984779" w:rsidRPr="008139AD" w:rsidRDefault="00E50224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Perfil socioeconómico, usuario INP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1265"/>
        <w:gridCol w:w="1122"/>
        <w:gridCol w:w="1194"/>
        <w:gridCol w:w="1199"/>
        <w:gridCol w:w="1194"/>
        <w:gridCol w:w="1199"/>
        <w:gridCol w:w="1194"/>
        <w:gridCol w:w="1194"/>
        <w:gridCol w:w="1194"/>
        <w:gridCol w:w="1202"/>
        <w:gridCol w:w="1191"/>
      </w:tblGrid>
      <w:tr w:rsidR="007722C3" w:rsidRPr="008139AD" w:rsidTr="002B0EC0">
        <w:trPr>
          <w:trHeight w:val="533"/>
        </w:trPr>
        <w:tc>
          <w:tcPr>
            <w:tcW w:w="396" w:type="pct"/>
            <w:vMerge w:val="restart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Año</w:t>
            </w:r>
          </w:p>
        </w:tc>
        <w:tc>
          <w:tcPr>
            <w:tcW w:w="443" w:type="pct"/>
            <w:vMerge w:val="restart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Expedientes nuevos usuarios</w:t>
            </w:r>
          </w:p>
        </w:tc>
        <w:tc>
          <w:tcPr>
            <w:tcW w:w="393" w:type="pct"/>
            <w:vMerge w:val="restart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Familia nuclear</w:t>
            </w:r>
          </w:p>
        </w:tc>
        <w:tc>
          <w:tcPr>
            <w:tcW w:w="838" w:type="pct"/>
            <w:gridSpan w:val="2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  <w:t>Ocupación del jefe de familia e ingreso salarial</w:t>
            </w:r>
          </w:p>
        </w:tc>
        <w:tc>
          <w:tcPr>
            <w:tcW w:w="838" w:type="pct"/>
            <w:gridSpan w:val="2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Procedencia </w:t>
            </w:r>
          </w:p>
        </w:tc>
        <w:tc>
          <w:tcPr>
            <w:tcW w:w="2092" w:type="pct"/>
            <w:gridSpan w:val="5"/>
            <w:shd w:val="clear" w:color="auto" w:fill="548DD4" w:themeFill="text2" w:themeFillTint="99"/>
            <w:vAlign w:val="center"/>
            <w:hideMark/>
          </w:tcPr>
          <w:p w:rsidR="007722C3" w:rsidRPr="007A12F1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Vivienda</w:t>
            </w:r>
          </w:p>
        </w:tc>
      </w:tr>
      <w:tr w:rsidR="007722C3" w:rsidRPr="008139AD" w:rsidTr="007722C3">
        <w:trPr>
          <w:trHeight w:val="50"/>
        </w:trPr>
        <w:tc>
          <w:tcPr>
            <w:tcW w:w="396" w:type="pct"/>
            <w:vMerge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43" w:type="pct"/>
            <w:vMerge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93" w:type="pct"/>
            <w:vMerge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Empleo bajo perfil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Ingreso menor a 3 salarios mínimos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 foráneo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Radica en zona urbana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7722C3" w:rsidRPr="008139AD" w:rsidRDefault="007722C3" w:rsidP="003D6FC2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Depto. </w:t>
            </w:r>
            <w:r w:rsidR="003D6FC2"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</w:t>
            </w: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 casa popular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Prestada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 o más personas por dormitorio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 3 servicios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Construcción de mampostería</w:t>
            </w:r>
          </w:p>
        </w:tc>
      </w:tr>
      <w:tr w:rsidR="007722C3" w:rsidRPr="008139AD" w:rsidTr="002B0EC0">
        <w:trPr>
          <w:trHeight w:val="50"/>
        </w:trPr>
        <w:tc>
          <w:tcPr>
            <w:tcW w:w="396" w:type="pct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43" w:type="pct"/>
            <w:vMerge/>
            <w:tcBorders>
              <w:bottom w:val="single" w:sz="12" w:space="0" w:color="BFBFBF" w:themeColor="background1" w:themeShade="BF"/>
            </w:tcBorders>
            <w:vAlign w:val="center"/>
          </w:tcPr>
          <w:p w:rsidR="007722C3" w:rsidRPr="008139AD" w:rsidRDefault="007722C3" w:rsidP="00B32768">
            <w:pPr>
              <w:spacing w:after="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161" w:type="pct"/>
            <w:gridSpan w:val="10"/>
            <w:tcBorders>
              <w:bottom w:val="single" w:sz="12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:rsidR="007722C3" w:rsidRPr="008139AD" w:rsidRDefault="007722C3" w:rsidP="00B32768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Porciento</w:t>
            </w:r>
          </w:p>
        </w:tc>
      </w:tr>
      <w:tr w:rsidR="00C1667D" w:rsidRPr="008139AD" w:rsidTr="00B32768">
        <w:trPr>
          <w:trHeight w:val="70"/>
        </w:trPr>
        <w:tc>
          <w:tcPr>
            <w:tcW w:w="396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44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5,483</w:t>
            </w:r>
          </w:p>
        </w:tc>
        <w:tc>
          <w:tcPr>
            <w:tcW w:w="39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75.0</w:t>
            </w:r>
          </w:p>
        </w:tc>
        <w:tc>
          <w:tcPr>
            <w:tcW w:w="4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88.0</w:t>
            </w:r>
          </w:p>
        </w:tc>
        <w:tc>
          <w:tcPr>
            <w:tcW w:w="42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53.5</w:t>
            </w:r>
          </w:p>
        </w:tc>
        <w:tc>
          <w:tcPr>
            <w:tcW w:w="4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47.9</w:t>
            </w:r>
          </w:p>
        </w:tc>
        <w:tc>
          <w:tcPr>
            <w:tcW w:w="42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66.7</w:t>
            </w:r>
          </w:p>
        </w:tc>
        <w:tc>
          <w:tcPr>
            <w:tcW w:w="4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57.4</w:t>
            </w:r>
          </w:p>
        </w:tc>
        <w:tc>
          <w:tcPr>
            <w:tcW w:w="4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55.0</w:t>
            </w:r>
          </w:p>
        </w:tc>
        <w:tc>
          <w:tcPr>
            <w:tcW w:w="4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42.5</w:t>
            </w:r>
          </w:p>
        </w:tc>
        <w:tc>
          <w:tcPr>
            <w:tcW w:w="42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48.6</w:t>
            </w:r>
          </w:p>
        </w:tc>
        <w:tc>
          <w:tcPr>
            <w:tcW w:w="417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</w:tcPr>
          <w:p w:rsidR="00C1667D" w:rsidRPr="008139AD" w:rsidRDefault="00C1667D" w:rsidP="001D79B4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62.8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5,431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90.5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45.7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54.9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39.9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50.7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69.2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5,213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90.0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49.3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47.5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65.4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56.9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41.7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51.6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67.5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5,292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48.0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89.5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67.5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51.0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70.2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64.9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58.3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47.9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58.3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C1667D" w:rsidRPr="008139AD" w:rsidRDefault="00C1667D" w:rsidP="00B32768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65.9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5,456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70.3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75.4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76.9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67.3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37.8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39.2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54.0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69.6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5,719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74.8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53.6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40.6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57.5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69.0</w:t>
            </w:r>
          </w:p>
        </w:tc>
      </w:tr>
      <w:tr w:rsidR="00C1667D" w:rsidRPr="008139AD" w:rsidTr="007722C3">
        <w:trPr>
          <w:trHeight w:val="70"/>
        </w:trPr>
        <w:tc>
          <w:tcPr>
            <w:tcW w:w="396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5,714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49.0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57.0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38.0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59.0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66.0</w:t>
            </w:r>
          </w:p>
        </w:tc>
      </w:tr>
      <w:tr w:rsidR="00C1667D" w:rsidRPr="008139AD" w:rsidTr="00414865">
        <w:trPr>
          <w:trHeight w:val="70"/>
        </w:trPr>
        <w:tc>
          <w:tcPr>
            <w:tcW w:w="396" w:type="pct"/>
            <w:shd w:val="clear" w:color="auto" w:fill="auto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443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3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20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20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8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21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7" w:type="pct"/>
            <w:shd w:val="clear" w:color="auto" w:fill="FFFF00"/>
            <w:vAlign w:val="center"/>
            <w:hideMark/>
          </w:tcPr>
          <w:p w:rsidR="00C1667D" w:rsidRPr="008139AD" w:rsidRDefault="00C1667D" w:rsidP="007722C3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 </w:t>
            </w:r>
          </w:p>
        </w:tc>
      </w:tr>
    </w:tbl>
    <w:p w:rsidR="007722C3" w:rsidRPr="008139AD" w:rsidRDefault="002B0EC0" w:rsidP="007F6ADF">
      <w:pPr>
        <w:autoSpaceDE w:val="0"/>
        <w:autoSpaceDN w:val="0"/>
        <w:adjustRightInd w:val="0"/>
        <w:spacing w:after="120" w:line="240" w:lineRule="auto"/>
        <w:ind w:right="57"/>
        <w:jc w:val="both"/>
        <w:rPr>
          <w:rFonts w:ascii="Tw Cen MT" w:hAnsi="Tw Cen MT" w:cs="Arial"/>
          <w:sz w:val="16"/>
          <w:szCs w:val="14"/>
        </w:rPr>
      </w:pPr>
      <w:r>
        <w:rPr>
          <w:rFonts w:ascii="Tw Cen MT" w:hAnsi="Tw Cen MT" w:cs="Arial"/>
          <w:noProof/>
          <w:sz w:val="16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0C839A" wp14:editId="42218E9A">
                <wp:simplePos x="0" y="0"/>
                <wp:positionH relativeFrom="margin">
                  <wp:posOffset>5963920</wp:posOffset>
                </wp:positionH>
                <wp:positionV relativeFrom="paragraph">
                  <wp:posOffset>180076</wp:posOffset>
                </wp:positionV>
                <wp:extent cx="2992875" cy="759125"/>
                <wp:effectExtent l="95250" t="76200" r="112395" b="9842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875" cy="75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schemeClr val="bg1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BA0" w:rsidRPr="002B0EC0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EC0"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FAMILIA</w:t>
                            </w:r>
                          </w:p>
                          <w:p w:rsidR="004F4BA0" w:rsidRPr="002B0EC0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EC0"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Las</w:t>
                            </w:r>
                            <w:r w:rsidRPr="002B0EC0"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B0EC0"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familias de los menores que se atienden en el Instituto Nacional de Pediatría, presentan características diversas en su composición que permite ubicarlos en un contexto de </w:t>
                            </w:r>
                            <w:r w:rsidRPr="002B0EC0">
                              <w:rPr>
                                <w:rFonts w:ascii="Tw Cen MT" w:hAnsi="Tw Cen MT"/>
                                <w:i/>
                                <w:iCs/>
                                <w:color w:val="000000" w:themeColor="text1"/>
                                <w:sz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alta, mediana y baja vulnerabilidad.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0C839A" id="Rectángulo 24" o:spid="_x0000_s1029" style="position:absolute;left:0;text-align:left;margin-left:469.6pt;margin-top:14.2pt;width:235.65pt;height:59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" fillcolor="white [3212]" strokecolor="#548dd4 [1951]" strokeweight="1pt">
                <v:stroke dashstyle="3 1"/>
                <v:shadow on="t" type="perspective" color="#bfbfbf [2412]" opacity="26214f" offset="0,0" matrix="66847f,,,66847f"/>
                <v:textbox>
                  <w:txbxContent>
                    <w:p w:rsidR="004F4BA0" w:rsidRPr="002B0EC0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EC0"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FAMILIA</w:t>
                      </w:r>
                    </w:p>
                    <w:p w:rsidR="004F4BA0" w:rsidRPr="002B0EC0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EC0">
                        <w:rPr>
                          <w:rFonts w:ascii="Tw Cen MT" w:hAnsi="Tw Cen MT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Las</w:t>
                      </w:r>
                      <w:r w:rsidRPr="002B0EC0">
                        <w:rPr>
                          <w:rFonts w:ascii="Tw Cen MT" w:hAnsi="Tw Cen MT"/>
                          <w:b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B0EC0">
                        <w:rPr>
                          <w:rFonts w:ascii="Tw Cen MT" w:hAnsi="Tw Cen MT"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familias de los menores que se atienden en el Instituto Nacional de Pediatría, presentan características diversas en su composición que permite ubicarlos en un contexto de </w:t>
                      </w:r>
                      <w:r w:rsidRPr="002B0EC0">
                        <w:rPr>
                          <w:rFonts w:ascii="Tw Cen MT" w:hAnsi="Tw Cen MT"/>
                          <w:i/>
                          <w:iCs/>
                          <w:color w:val="000000" w:themeColor="text1"/>
                          <w:sz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alta, mediana y baja vulnerabilidad.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32768" w:rsidRPr="008139AD" w:rsidRDefault="007C7FD6" w:rsidP="007C7FD6">
      <w:pPr>
        <w:rPr>
          <w:rFonts w:ascii="Tw Cen MT" w:hAnsi="Tw Cen MT"/>
          <w:b/>
        </w:rPr>
      </w:pPr>
      <w:r>
        <w:rPr>
          <w:rFonts w:ascii="Tw Cen MT" w:hAnsi="Tw Cen MT"/>
          <w:b/>
        </w:rPr>
        <w:t>Condiciones de vida paciente INP</w:t>
      </w:r>
    </w:p>
    <w:p w:rsidR="00635865" w:rsidRPr="008139AD" w:rsidRDefault="007C7FD6" w:rsidP="00B32768">
      <w:pPr>
        <w:rPr>
          <w:rFonts w:ascii="Tw Cen MT" w:hAnsi="Tw Cen MT"/>
          <w:sz w:val="14"/>
        </w:rPr>
      </w:pPr>
      <w:r>
        <w:rPr>
          <w:rFonts w:ascii="Tw Cen MT" w:hAnsi="Tw Cen MT" w:cs="Arial"/>
          <w:noProof/>
          <w:sz w:val="16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EDE976" wp14:editId="1E2207B8">
                <wp:simplePos x="0" y="0"/>
                <wp:positionH relativeFrom="margin">
                  <wp:posOffset>5975997</wp:posOffset>
                </wp:positionH>
                <wp:positionV relativeFrom="paragraph">
                  <wp:posOffset>1882667</wp:posOffset>
                </wp:positionV>
                <wp:extent cx="2992755" cy="871220"/>
                <wp:effectExtent l="95250" t="76200" r="112395" b="10033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871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33CCCC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schemeClr val="bg1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BA0" w:rsidRPr="007C7FD6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C7FD6"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</w:rPr>
                              <w:t>VIVIENDA</w:t>
                            </w:r>
                          </w:p>
                          <w:p w:rsidR="004F4BA0" w:rsidRPr="007C7FD6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</w:rPr>
                            </w:pPr>
                            <w:r w:rsidRPr="007C7FD6"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</w:rPr>
                              <w:t>La vivienda es uno de los bienes fundamentales para el desarrollo y estabilidad social y contar con servicios intra-domiciliarios es otro factor relacionado directamente con la zona en que residen y ligado a las condiciones de salud de la población.</w:t>
                            </w:r>
                          </w:p>
                          <w:p w:rsidR="004F4BA0" w:rsidRPr="002B0EC0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EDE976" id="Rectángulo 26" o:spid="_x0000_s1030" style="position:absolute;margin-left:470.55pt;margin-top:148.25pt;width:235.65pt;height:68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" fillcolor="white [3212]" strokecolor="#3cc" strokeweight="1pt">
                <v:stroke dashstyle="3 1"/>
                <v:shadow on="t" type="perspective" color="#bfbfbf [2412]" opacity="26214f" offset="0,0" matrix="66847f,,,66847f"/>
                <v:textbox>
                  <w:txbxContent>
                    <w:p w:rsidR="004F4BA0" w:rsidRPr="007C7FD6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</w:rPr>
                      </w:pPr>
                      <w:r w:rsidRPr="007C7FD6"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</w:rPr>
                        <w:t>VIVIENDA</w:t>
                      </w:r>
                    </w:p>
                    <w:p w:rsidR="004F4BA0" w:rsidRPr="007C7FD6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</w:pPr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 xml:space="preserve">La vivienda es uno de los bienes fundamentales para el desarrollo y estabilidad social y contar con servicios </w:t>
                      </w:r>
                      <w:proofErr w:type="spellStart"/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>intra</w:t>
                      </w:r>
                      <w:proofErr w:type="spellEnd"/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>-domiciliarios es otro factor relacionado directamente con la zona en que residen y ligado a las condiciones de salud de la población.</w:t>
                      </w:r>
                    </w:p>
                    <w:p w:rsidR="004F4BA0" w:rsidRPr="002B0EC0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0EC0">
        <w:rPr>
          <w:rFonts w:ascii="Tw Cen MT" w:hAnsi="Tw Cen MT" w:cs="Arial"/>
          <w:noProof/>
          <w:sz w:val="16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7D7D0" wp14:editId="452F02CE">
                <wp:simplePos x="0" y="0"/>
                <wp:positionH relativeFrom="margin">
                  <wp:posOffset>5963932</wp:posOffset>
                </wp:positionH>
                <wp:positionV relativeFrom="paragraph">
                  <wp:posOffset>555026</wp:posOffset>
                </wp:positionV>
                <wp:extent cx="2992755" cy="1224915"/>
                <wp:effectExtent l="95250" t="76200" r="112395" b="8953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122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9999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schemeClr val="bg1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BA0" w:rsidRPr="007C7FD6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C7FD6">
                              <w:rPr>
                                <w:rFonts w:ascii="Tw Cen MT" w:hAnsi="Tw Cen MT"/>
                                <w:b/>
                                <w:color w:val="000000" w:themeColor="text1"/>
                                <w:sz w:val="20"/>
                              </w:rPr>
                              <w:t>INGRESO</w:t>
                            </w:r>
                          </w:p>
                          <w:p w:rsidR="004F4BA0" w:rsidRPr="007C7FD6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</w:rPr>
                            </w:pPr>
                            <w:r w:rsidRPr="007C7FD6">
                              <w:rPr>
                                <w:rFonts w:ascii="Tw Cen MT" w:hAnsi="Tw Cen MT"/>
                                <w:color w:val="000000" w:themeColor="text1"/>
                                <w:sz w:val="18"/>
                              </w:rPr>
                              <w:t>Dentro de los pacientes clasificados se ubican dos grandes grupos, el primero lo integran los trabajadores no calificados y donde se incluyen los del campo, que en términos generales no rebasan 3 Salarios Mínimos (SM) vigentes y no cuentan con seguridad social; y el segundo, lo integran aquellos trabajadores calificados y semicalificados que cuentan con un ingreso variable menor a 4.5 SM y sin derecho a la seguridad social. </w:t>
                            </w:r>
                          </w:p>
                          <w:p w:rsidR="004F4BA0" w:rsidRPr="002B0EC0" w:rsidRDefault="004F4BA0" w:rsidP="002B0EC0">
                            <w:pPr>
                              <w:spacing w:after="120" w:line="216" w:lineRule="auto"/>
                              <w:jc w:val="center"/>
                              <w:rPr>
                                <w:rFonts w:ascii="Tw Cen MT" w:hAnsi="Tw Cen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47D7D0" id="Rectángulo 25" o:spid="_x0000_s1031" style="position:absolute;margin-left:469.6pt;margin-top:43.7pt;width:235.65pt;height:96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" fillcolor="white [3212]" strokecolor="#099" strokeweight="1pt">
                <v:stroke dashstyle="3 1"/>
                <v:shadow on="t" type="perspective" color="#bfbfbf [2412]" opacity="26214f" offset="0,0" matrix="66847f,,,66847f"/>
                <v:textbox>
                  <w:txbxContent>
                    <w:p w:rsidR="004F4BA0" w:rsidRPr="007C7FD6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</w:rPr>
                      </w:pPr>
                      <w:r w:rsidRPr="007C7FD6">
                        <w:rPr>
                          <w:rFonts w:ascii="Tw Cen MT" w:hAnsi="Tw Cen MT"/>
                          <w:b/>
                          <w:color w:val="000000" w:themeColor="text1"/>
                          <w:sz w:val="20"/>
                        </w:rPr>
                        <w:t>INGRESO</w:t>
                      </w:r>
                    </w:p>
                    <w:p w:rsidR="004F4BA0" w:rsidRPr="007C7FD6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</w:pPr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 xml:space="preserve">Dentro de los pacientes clasificados se ubican dos grandes grupos, el primero lo integran los trabajadores no calificados y donde se incluyen los del campo, que en términos generales no rebasan 3 Salarios Mínimos (SM) vigentes y no cuentan con seguridad social; y el segundo, lo integran aquellos trabajadores calificados y </w:t>
                      </w:r>
                      <w:proofErr w:type="spellStart"/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>semicalificados</w:t>
                      </w:r>
                      <w:proofErr w:type="spellEnd"/>
                      <w:r w:rsidRPr="007C7FD6">
                        <w:rPr>
                          <w:rFonts w:ascii="Tw Cen MT" w:hAnsi="Tw Cen MT"/>
                          <w:color w:val="000000" w:themeColor="text1"/>
                          <w:sz w:val="18"/>
                        </w:rPr>
                        <w:t xml:space="preserve"> que cuentan con un ingreso variable menor a 4.5 SM y sin derecho a la seguridad social. </w:t>
                      </w:r>
                    </w:p>
                    <w:p w:rsidR="004F4BA0" w:rsidRPr="002B0EC0" w:rsidRDefault="004F4BA0" w:rsidP="002B0EC0">
                      <w:pPr>
                        <w:spacing w:after="120" w:line="216" w:lineRule="auto"/>
                        <w:jc w:val="center"/>
                        <w:rPr>
                          <w:rFonts w:ascii="Tw Cen MT" w:hAnsi="Tw Cen MT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E234C">
        <w:rPr>
          <w:rFonts w:ascii="Tw Cen MT" w:hAnsi="Tw Cen MT"/>
          <w:b/>
          <w:noProof/>
          <w:lang w:eastAsia="es-MX"/>
        </w:rPr>
        <w:drawing>
          <wp:inline distT="0" distB="0" distL="0" distR="0" wp14:anchorId="21E6D5E9" wp14:editId="2FA902DE">
            <wp:extent cx="5882400" cy="2044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20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FD6" w:rsidRDefault="007C7FD6" w:rsidP="00BD56F2">
      <w:pPr>
        <w:spacing w:after="120" w:line="240" w:lineRule="auto"/>
        <w:rPr>
          <w:rFonts w:ascii="Tw Cen MT" w:hAnsi="Tw Cen MT"/>
          <w:sz w:val="16"/>
        </w:rPr>
      </w:pPr>
    </w:p>
    <w:p w:rsidR="00BD56F2" w:rsidRPr="008139AD" w:rsidRDefault="00BD56F2" w:rsidP="00BD56F2">
      <w:pPr>
        <w:spacing w:after="120" w:line="240" w:lineRule="auto"/>
        <w:rPr>
          <w:rFonts w:ascii="Tw Cen MT" w:hAnsi="Tw Cen MT"/>
          <w:b/>
          <w:sz w:val="24"/>
        </w:rPr>
      </w:pPr>
      <w:r w:rsidRPr="008139AD">
        <w:rPr>
          <w:rFonts w:ascii="Tw Cen MT" w:hAnsi="Tw Cen MT"/>
          <w:sz w:val="16"/>
        </w:rPr>
        <w:t xml:space="preserve">Fuente: Informe anual 2006-2016. </w:t>
      </w:r>
      <w:r w:rsidRPr="008139AD">
        <w:rPr>
          <w:rFonts w:ascii="Tw Cen MT" w:hAnsi="Tw Cen MT"/>
          <w:sz w:val="16"/>
        </w:rPr>
        <w:br/>
        <w:t>Departamento de Trabajo Social, Dirección Médica. INP</w:t>
      </w:r>
    </w:p>
    <w:p w:rsidR="00635865" w:rsidRPr="008139AD" w:rsidRDefault="00635865" w:rsidP="00B32768">
      <w:pPr>
        <w:rPr>
          <w:rFonts w:ascii="Tw Cen MT" w:hAnsi="Tw Cen MT"/>
          <w:sz w:val="14"/>
        </w:rPr>
      </w:pPr>
    </w:p>
    <w:p w:rsidR="00D22735" w:rsidRPr="008139AD" w:rsidRDefault="00D22735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Atención educativa, pacientes hospitalizados y ambulatorios</w:t>
      </w:r>
    </w:p>
    <w:tbl>
      <w:tblPr>
        <w:tblW w:w="777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811"/>
        <w:gridCol w:w="820"/>
        <w:gridCol w:w="820"/>
        <w:gridCol w:w="820"/>
        <w:gridCol w:w="820"/>
      </w:tblGrid>
      <w:tr w:rsidR="0068356B" w:rsidRPr="008139AD" w:rsidTr="0068356B">
        <w:trPr>
          <w:trHeight w:val="70"/>
        </w:trPr>
        <w:tc>
          <w:tcPr>
            <w:tcW w:w="1843" w:type="dxa"/>
            <w:tcBorders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506D35" w:rsidRPr="007A12F1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506D35" w:rsidRPr="007A12F1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Nivel de escolaridad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506D35" w:rsidRPr="007A12F1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506D35" w:rsidRPr="007A12F1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506D35" w:rsidRPr="007A12F1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:rsidR="00506D35" w:rsidRPr="007A12F1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548DD4" w:themeFill="text2" w:themeFillTint="99"/>
          </w:tcPr>
          <w:p w:rsidR="00506D35" w:rsidRPr="007A12F1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506D35" w:rsidRPr="008139AD" w:rsidTr="008F3A66">
        <w:trPr>
          <w:trHeight w:val="80"/>
        </w:trPr>
        <w:tc>
          <w:tcPr>
            <w:tcW w:w="1843" w:type="dxa"/>
            <w:shd w:val="clear" w:color="auto" w:fill="auto"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Atención de pacientes escolaridad INP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Preescolar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485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8F3A66">
        <w:trPr>
          <w:trHeight w:val="7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Primaria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2,304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1,299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1,369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1,516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8F3A66">
        <w:trPr>
          <w:trHeight w:val="8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Secundaria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8F3A66">
        <w:trPr>
          <w:trHeight w:val="7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Preparatoria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355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8F3A66">
        <w:trPr>
          <w:trHeight w:val="7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 asisten a la escuela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1,263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1,123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1,436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8F3A66">
        <w:trPr>
          <w:trHeight w:val="7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 niveles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820" w:type="dxa"/>
            <w:shd w:val="clear" w:color="auto" w:fill="FFFF00"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06D35" w:rsidRPr="008139AD" w:rsidTr="00506D35">
        <w:trPr>
          <w:trHeight w:val="7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5,920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3,514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3,873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4,569</w:t>
            </w:r>
          </w:p>
        </w:tc>
        <w:tc>
          <w:tcPr>
            <w:tcW w:w="820" w:type="dxa"/>
          </w:tcPr>
          <w:p w:rsidR="00506D35" w:rsidRPr="008139AD" w:rsidRDefault="00FA350F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3,589</w:t>
            </w:r>
          </w:p>
        </w:tc>
      </w:tr>
      <w:tr w:rsidR="00506D35" w:rsidRPr="008139AD" w:rsidTr="00506D35">
        <w:trPr>
          <w:trHeight w:val="70"/>
        </w:trPr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Programa “sigamos aprendiendo en el Hospital”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1,018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439</w:t>
            </w:r>
          </w:p>
        </w:tc>
        <w:tc>
          <w:tcPr>
            <w:tcW w:w="820" w:type="dxa"/>
          </w:tcPr>
          <w:p w:rsidR="00506D35" w:rsidRPr="008139AD" w:rsidRDefault="00FA350F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175</w:t>
            </w:r>
          </w:p>
        </w:tc>
      </w:tr>
      <w:tr w:rsidR="00506D35" w:rsidRPr="008139AD" w:rsidTr="00506D35">
        <w:trPr>
          <w:trHeight w:val="70"/>
        </w:trPr>
        <w:tc>
          <w:tcPr>
            <w:tcW w:w="3686" w:type="dxa"/>
            <w:gridSpan w:val="2"/>
            <w:shd w:val="clear" w:color="auto" w:fill="auto"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Actividades educativas</w:t>
            </w:r>
          </w:p>
        </w:tc>
        <w:tc>
          <w:tcPr>
            <w:tcW w:w="811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12,916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10,403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9,087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506D35" w:rsidRPr="008139AD" w:rsidRDefault="00506D35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12,773</w:t>
            </w:r>
          </w:p>
        </w:tc>
        <w:tc>
          <w:tcPr>
            <w:tcW w:w="820" w:type="dxa"/>
          </w:tcPr>
          <w:p w:rsidR="00506D35" w:rsidRPr="008139AD" w:rsidRDefault="00FA350F" w:rsidP="00D22735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9,185</w:t>
            </w:r>
          </w:p>
        </w:tc>
      </w:tr>
    </w:tbl>
    <w:p w:rsidR="00C1667D" w:rsidRPr="008139AD" w:rsidRDefault="00C1667D">
      <w:pPr>
        <w:rPr>
          <w:rFonts w:ascii="Tw Cen MT" w:hAnsi="Tw Cen MT"/>
        </w:rPr>
      </w:pPr>
    </w:p>
    <w:p w:rsidR="00C1667D" w:rsidRPr="008139AD" w:rsidRDefault="00C1667D">
      <w:pPr>
        <w:rPr>
          <w:rFonts w:ascii="Tw Cen MT" w:hAnsi="Tw Cen MT"/>
        </w:rPr>
      </w:pPr>
    </w:p>
    <w:p w:rsidR="00C1667D" w:rsidRPr="008139AD" w:rsidRDefault="00C1667D">
      <w:pPr>
        <w:rPr>
          <w:rFonts w:ascii="Tw Cen MT" w:hAnsi="Tw Cen MT"/>
        </w:rPr>
      </w:pPr>
    </w:p>
    <w:p w:rsidR="00CE48B4" w:rsidRPr="008139AD" w:rsidRDefault="00C1667D">
      <w:pPr>
        <w:rPr>
          <w:rFonts w:ascii="Tw Cen MT" w:hAnsi="Tw Cen MT"/>
          <w:sz w:val="16"/>
        </w:rPr>
      </w:pPr>
      <w:r w:rsidRPr="008139AD">
        <w:rPr>
          <w:rFonts w:ascii="Tw Cen MT" w:hAnsi="Tw Cen MT"/>
          <w:sz w:val="16"/>
        </w:rPr>
        <w:t xml:space="preserve">Fuente: Informe anual 2012-2016. </w:t>
      </w:r>
      <w:r w:rsidRPr="008139AD">
        <w:rPr>
          <w:rFonts w:ascii="Tw Cen MT" w:hAnsi="Tw Cen MT"/>
          <w:sz w:val="16"/>
        </w:rPr>
        <w:br/>
        <w:t xml:space="preserve">Escolaridad, Dirección Médica. INP </w:t>
      </w:r>
      <w:r w:rsidR="00CE48B4" w:rsidRPr="008139AD">
        <w:rPr>
          <w:rFonts w:ascii="Tw Cen MT" w:hAnsi="Tw Cen MT"/>
          <w:sz w:val="16"/>
        </w:rPr>
        <w:br w:type="page"/>
      </w:r>
    </w:p>
    <w:p w:rsidR="00CE48B4" w:rsidRPr="008139AD" w:rsidRDefault="00CE48B4">
      <w:pPr>
        <w:rPr>
          <w:rFonts w:ascii="Tw Cen MT" w:hAnsi="Tw Cen MT"/>
          <w:sz w:val="16"/>
        </w:rPr>
        <w:sectPr w:rsidR="00CE48B4" w:rsidRPr="008139AD" w:rsidSect="00E20A02">
          <w:headerReference w:type="even" r:id="rId26"/>
          <w:headerReference w:type="default" r:id="rId27"/>
          <w:headerReference w:type="first" r:id="rId28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40"/>
          <w:szCs w:val="40"/>
        </w:rPr>
      </w:pPr>
      <w:r w:rsidRPr="008139AD">
        <w:rPr>
          <w:rFonts w:ascii="Tw Cen MT" w:hAnsi="Tw Cen MT"/>
          <w:sz w:val="40"/>
          <w:szCs w:val="40"/>
        </w:rPr>
        <w:t>1. Investigación</w:t>
      </w:r>
    </w:p>
    <w:p w:rsidR="00327A80" w:rsidRDefault="00327A80">
      <w:pPr>
        <w:rPr>
          <w:rFonts w:ascii="Tw Cen MT" w:hAnsi="Tw Cen MT"/>
        </w:rPr>
      </w:pPr>
    </w:p>
    <w:tbl>
      <w:tblPr>
        <w:tblStyle w:val="Tablaconcuadrcula"/>
        <w:tblW w:w="14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8926"/>
        <w:gridCol w:w="236"/>
        <w:gridCol w:w="4980"/>
      </w:tblGrid>
      <w:tr w:rsidR="00327A80" w:rsidTr="002163C8">
        <w:tc>
          <w:tcPr>
            <w:tcW w:w="8926" w:type="dxa"/>
          </w:tcPr>
          <w:p w:rsidR="00327A80" w:rsidRPr="002163C8" w:rsidRDefault="002163C8" w:rsidP="002163C8">
            <w:pPr>
              <w:jc w:val="center"/>
              <w:rPr>
                <w:rFonts w:ascii="Tw Cen MT" w:hAnsi="Tw Cen MT"/>
                <w:b/>
                <w:smallCaps/>
              </w:rPr>
            </w:pPr>
            <w:r w:rsidRPr="002163C8">
              <w:rPr>
                <w:rFonts w:ascii="Tw Cen MT" w:hAnsi="Tw Cen MT"/>
                <w:b/>
                <w:smallCaps/>
              </w:rPr>
              <w:t>Modelo tridimensional de Investigación en el INP</w:t>
            </w:r>
          </w:p>
        </w:tc>
        <w:tc>
          <w:tcPr>
            <w:tcW w:w="236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  <w:tc>
          <w:tcPr>
            <w:tcW w:w="4980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</w:tr>
      <w:tr w:rsidR="00327A80" w:rsidTr="002163C8">
        <w:tc>
          <w:tcPr>
            <w:tcW w:w="8926" w:type="dxa"/>
          </w:tcPr>
          <w:p w:rsidR="00327A80" w:rsidRDefault="008E1A35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eastAsia="es-MX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250166</wp:posOffset>
                  </wp:positionH>
                  <wp:positionV relativeFrom="paragraph">
                    <wp:posOffset>374746</wp:posOffset>
                  </wp:positionV>
                  <wp:extent cx="4942800" cy="3193200"/>
                  <wp:effectExtent l="0" t="0" r="0" b="762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800" cy="3193200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EAEAEA"/>
                            </a:fgClr>
                            <a:bgClr>
                              <a:schemeClr val="bg1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  <w:tc>
          <w:tcPr>
            <w:tcW w:w="4980" w:type="dxa"/>
          </w:tcPr>
          <w:p w:rsidR="00327A80" w:rsidRPr="00327A80" w:rsidRDefault="00327A80" w:rsidP="00327A80">
            <w:pPr>
              <w:spacing w:after="120"/>
              <w:jc w:val="both"/>
              <w:rPr>
                <w:rFonts w:ascii="Tw Cen MT" w:hAnsi="Tw Cen MT" w:cs="Arial"/>
                <w:szCs w:val="24"/>
              </w:rPr>
            </w:pPr>
            <w:r>
              <w:rPr>
                <w:rFonts w:ascii="Tw Cen MT" w:hAnsi="Tw Cen MT" w:cs="Arial"/>
                <w:szCs w:val="24"/>
              </w:rPr>
              <w:t>El</w:t>
            </w:r>
            <w:r w:rsidRPr="00327A80">
              <w:rPr>
                <w:rFonts w:ascii="Tw Cen MT" w:hAnsi="Tw Cen MT" w:cs="Arial"/>
                <w:szCs w:val="24"/>
              </w:rPr>
              <w:t xml:space="preserve"> Instituto Nacional de Pediatría (INP) como parte del Sistema Nacional de Salud lo compromete a ser líder en la generación de conocimiento y tecnología para el desarrollo de la Pediatría; por lo </w:t>
            </w:r>
            <w:r>
              <w:rPr>
                <w:rFonts w:ascii="Tw Cen MT" w:hAnsi="Tw Cen MT" w:cs="Arial"/>
                <w:szCs w:val="24"/>
              </w:rPr>
              <w:t>cual</w:t>
            </w:r>
            <w:r w:rsidRPr="00327A80">
              <w:rPr>
                <w:rFonts w:ascii="Tw Cen MT" w:hAnsi="Tw Cen MT" w:cs="Arial"/>
                <w:szCs w:val="24"/>
              </w:rPr>
              <w:t xml:space="preserve"> hay que prevalecer que el INP </w:t>
            </w:r>
            <w:r>
              <w:rPr>
                <w:rFonts w:ascii="Tw Cen MT" w:hAnsi="Tw Cen MT" w:cs="Arial"/>
                <w:szCs w:val="24"/>
              </w:rPr>
              <w:t xml:space="preserve">es </w:t>
            </w:r>
            <w:r w:rsidRPr="00327A80">
              <w:rPr>
                <w:rFonts w:ascii="Tw Cen MT" w:hAnsi="Tw Cen MT" w:cs="Arial"/>
                <w:szCs w:val="24"/>
              </w:rPr>
              <w:t>un Instituto de I</w:t>
            </w:r>
            <w:r>
              <w:rPr>
                <w:rFonts w:ascii="Tw Cen MT" w:hAnsi="Tw Cen MT" w:cs="Arial"/>
                <w:szCs w:val="24"/>
              </w:rPr>
              <w:t>nvestigación que cuenta con un hospital de t</w:t>
            </w:r>
            <w:r w:rsidRPr="00327A80">
              <w:rPr>
                <w:rFonts w:ascii="Tw Cen MT" w:hAnsi="Tw Cen MT" w:cs="Arial"/>
                <w:szCs w:val="24"/>
              </w:rPr>
              <w:t xml:space="preserve">ercer </w:t>
            </w:r>
            <w:r>
              <w:rPr>
                <w:rFonts w:ascii="Tw Cen MT" w:hAnsi="Tw Cen MT" w:cs="Arial"/>
                <w:szCs w:val="24"/>
              </w:rPr>
              <w:t>n</w:t>
            </w:r>
            <w:r w:rsidR="008E1A35">
              <w:rPr>
                <w:rFonts w:ascii="Tw Cen MT" w:hAnsi="Tw Cen MT" w:cs="Arial"/>
                <w:szCs w:val="24"/>
              </w:rPr>
              <w:t>ivel, una unidad de investigación clínica, una torre de i</w:t>
            </w:r>
            <w:r w:rsidRPr="00327A80">
              <w:rPr>
                <w:rFonts w:ascii="Tw Cen MT" w:hAnsi="Tw Cen MT" w:cs="Arial"/>
                <w:szCs w:val="24"/>
              </w:rPr>
              <w:t>nvestigación para trabajos</w:t>
            </w:r>
            <w:r w:rsidR="008E1A35">
              <w:rPr>
                <w:rFonts w:ascii="Tw Cen MT" w:hAnsi="Tw Cen MT" w:cs="Arial"/>
                <w:szCs w:val="24"/>
              </w:rPr>
              <w:t xml:space="preserve"> experimentales y un Centro de i</w:t>
            </w:r>
            <w:r w:rsidRPr="00327A80">
              <w:rPr>
                <w:rFonts w:ascii="Tw Cen MT" w:hAnsi="Tw Cen MT" w:cs="Arial"/>
                <w:szCs w:val="24"/>
              </w:rPr>
              <w:t>nvestigac</w:t>
            </w:r>
            <w:r w:rsidR="008E1A35">
              <w:rPr>
                <w:rFonts w:ascii="Tw Cen MT" w:hAnsi="Tw Cen MT" w:cs="Arial"/>
                <w:szCs w:val="24"/>
              </w:rPr>
              <w:t>ión p</w:t>
            </w:r>
            <w:r w:rsidRPr="00327A80">
              <w:rPr>
                <w:rFonts w:ascii="Tw Cen MT" w:hAnsi="Tw Cen MT" w:cs="Arial"/>
                <w:szCs w:val="24"/>
              </w:rPr>
              <w:t xml:space="preserve">oblacional (en Tlaltizapán, Morelos). </w:t>
            </w:r>
          </w:p>
          <w:p w:rsidR="00327A80" w:rsidRPr="00327A80" w:rsidRDefault="00327A80" w:rsidP="008E1A35">
            <w:pPr>
              <w:spacing w:after="120"/>
              <w:jc w:val="both"/>
              <w:rPr>
                <w:rFonts w:ascii="Tw Cen MT" w:hAnsi="Tw Cen MT"/>
              </w:rPr>
            </w:pPr>
            <w:r w:rsidRPr="00327A80">
              <w:rPr>
                <w:rFonts w:ascii="Tw Cen MT" w:hAnsi="Tw Cen MT" w:cs="Arial"/>
                <w:szCs w:val="24"/>
              </w:rPr>
              <w:t xml:space="preserve">En los estudios con seres humanos, los proyectos que se realizan en el instituto incluyen sujetos de </w:t>
            </w:r>
            <w:r w:rsidR="008E1A35">
              <w:rPr>
                <w:rFonts w:ascii="Tw Cen MT" w:hAnsi="Tw Cen MT" w:cs="Arial"/>
                <w:szCs w:val="24"/>
              </w:rPr>
              <w:t>diferentes</w:t>
            </w:r>
            <w:r w:rsidRPr="00327A80">
              <w:rPr>
                <w:rFonts w:ascii="Tw Cen MT" w:hAnsi="Tw Cen MT" w:cs="Arial"/>
                <w:szCs w:val="24"/>
              </w:rPr>
              <w:t xml:space="preserve"> nivel</w:t>
            </w:r>
            <w:r w:rsidR="008E1A35">
              <w:rPr>
                <w:rFonts w:ascii="Tw Cen MT" w:hAnsi="Tw Cen MT" w:cs="Arial"/>
                <w:szCs w:val="24"/>
              </w:rPr>
              <w:t>es</w:t>
            </w:r>
            <w:r w:rsidRPr="00327A80">
              <w:rPr>
                <w:rFonts w:ascii="Tw Cen MT" w:hAnsi="Tw Cen MT" w:cs="Arial"/>
                <w:szCs w:val="24"/>
              </w:rPr>
              <w:t xml:space="preserve"> de atención (incluso sanos), dependiendo de los temas de investigación que sean prioritarios a nivel nacional o internacional, o de aquellos que no se conocen en cuanto a características de expresión clínica o frecuencia. La variabilidad temática de la investigación se relaciona directamente con el hecho de que la Pediatría es como “</w:t>
            </w:r>
            <w:r w:rsidRPr="00327A80">
              <w:rPr>
                <w:rFonts w:ascii="Tw Cen MT" w:hAnsi="Tw Cen MT" w:cs="Arial"/>
                <w:b/>
                <w:szCs w:val="24"/>
              </w:rPr>
              <w:t>varias Medicinas Generales</w:t>
            </w:r>
            <w:r w:rsidRPr="00327A80">
              <w:rPr>
                <w:rFonts w:ascii="Tw Cen MT" w:hAnsi="Tw Cen MT" w:cs="Arial"/>
                <w:szCs w:val="24"/>
              </w:rPr>
              <w:t>”, pues abarca muchas de las disciplinas de la Medicina de adultos y varias específicas o muy relevantes (Neonatología y Vacunas, por ejemplo). Además, el grupo “</w:t>
            </w:r>
            <w:r w:rsidRPr="00327A80">
              <w:rPr>
                <w:rFonts w:ascii="Tw Cen MT" w:hAnsi="Tw Cen MT" w:cs="Arial"/>
                <w:b/>
                <w:szCs w:val="24"/>
              </w:rPr>
              <w:t>pediátrico</w:t>
            </w:r>
            <w:r w:rsidRPr="00327A80">
              <w:rPr>
                <w:rFonts w:ascii="Tw Cen MT" w:hAnsi="Tw Cen MT" w:cs="Arial"/>
                <w:szCs w:val="24"/>
              </w:rPr>
              <w:t xml:space="preserve">” en realidad está compuesto por </w:t>
            </w:r>
            <w:r w:rsidR="008E1A35" w:rsidRPr="00327A80">
              <w:rPr>
                <w:rFonts w:ascii="Tw Cen MT" w:hAnsi="Tw Cen MT" w:cs="Arial"/>
                <w:szCs w:val="24"/>
              </w:rPr>
              <w:t>diversos</w:t>
            </w:r>
            <w:r w:rsidRPr="00327A80">
              <w:rPr>
                <w:rFonts w:ascii="Tw Cen MT" w:hAnsi="Tw Cen MT" w:cs="Arial"/>
                <w:szCs w:val="24"/>
              </w:rPr>
              <w:t xml:space="preserve"> grupos de edad: </w:t>
            </w:r>
            <w:r w:rsidRPr="00327A80">
              <w:rPr>
                <w:rFonts w:ascii="Tw Cen MT" w:hAnsi="Tw Cen MT" w:cs="Arial"/>
                <w:szCs w:val="24"/>
                <w:u w:val="single"/>
              </w:rPr>
              <w:t>neonatos</w:t>
            </w:r>
            <w:r w:rsidRPr="00327A80">
              <w:rPr>
                <w:rFonts w:ascii="Tw Cen MT" w:hAnsi="Tw Cen MT" w:cs="Arial"/>
                <w:szCs w:val="24"/>
              </w:rPr>
              <w:t xml:space="preserve"> (que además pueden ser prematuros), </w:t>
            </w:r>
            <w:r w:rsidRPr="00327A80">
              <w:rPr>
                <w:rFonts w:ascii="Tw Cen MT" w:hAnsi="Tw Cen MT" w:cs="Arial"/>
                <w:szCs w:val="24"/>
                <w:u w:val="single"/>
              </w:rPr>
              <w:t>infantes</w:t>
            </w:r>
            <w:r w:rsidRPr="00327A80">
              <w:rPr>
                <w:rFonts w:ascii="Tw Cen MT" w:hAnsi="Tw Cen MT" w:cs="Arial"/>
                <w:szCs w:val="24"/>
              </w:rPr>
              <w:t xml:space="preserve">, </w:t>
            </w:r>
            <w:r w:rsidRPr="00327A80">
              <w:rPr>
                <w:rFonts w:ascii="Tw Cen MT" w:hAnsi="Tw Cen MT" w:cs="Arial"/>
                <w:szCs w:val="24"/>
                <w:u w:val="single"/>
              </w:rPr>
              <w:t>niños</w:t>
            </w:r>
            <w:r w:rsidRPr="00327A80">
              <w:rPr>
                <w:rFonts w:ascii="Tw Cen MT" w:hAnsi="Tw Cen MT" w:cs="Arial"/>
                <w:szCs w:val="24"/>
              </w:rPr>
              <w:t xml:space="preserve"> y </w:t>
            </w:r>
            <w:r w:rsidRPr="00327A80">
              <w:rPr>
                <w:rFonts w:ascii="Tw Cen MT" w:hAnsi="Tw Cen MT" w:cs="Arial"/>
                <w:szCs w:val="24"/>
                <w:u w:val="single"/>
              </w:rPr>
              <w:t>adolescentes</w:t>
            </w:r>
            <w:r w:rsidRPr="00327A80">
              <w:rPr>
                <w:rFonts w:ascii="Tw Cen MT" w:hAnsi="Tw Cen MT" w:cs="Arial"/>
                <w:szCs w:val="24"/>
              </w:rPr>
              <w:t xml:space="preserve">, que presentan características físicas y socio-médicas muy diversas entre sí. </w:t>
            </w:r>
          </w:p>
        </w:tc>
      </w:tr>
      <w:tr w:rsidR="00327A80" w:rsidTr="002163C8">
        <w:tc>
          <w:tcPr>
            <w:tcW w:w="8926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  <w:tc>
          <w:tcPr>
            <w:tcW w:w="236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  <w:tc>
          <w:tcPr>
            <w:tcW w:w="4980" w:type="dxa"/>
          </w:tcPr>
          <w:p w:rsidR="00327A80" w:rsidRDefault="00327A80">
            <w:pPr>
              <w:rPr>
                <w:rFonts w:ascii="Tw Cen MT" w:hAnsi="Tw Cen MT"/>
              </w:rPr>
            </w:pPr>
          </w:p>
        </w:tc>
      </w:tr>
    </w:tbl>
    <w:p w:rsidR="00CE48B4" w:rsidRPr="008139AD" w:rsidRDefault="00CE48B4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</w:p>
    <w:p w:rsidR="004B566D" w:rsidRPr="008139AD" w:rsidRDefault="004B566D" w:rsidP="00C63C1A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Investigadores con plaza de ICM. Investigadores en el SIN</w:t>
      </w:r>
    </w:p>
    <w:tbl>
      <w:tblPr>
        <w:tblW w:w="400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0"/>
        <w:gridCol w:w="529"/>
        <w:gridCol w:w="529"/>
        <w:gridCol w:w="529"/>
        <w:gridCol w:w="529"/>
        <w:gridCol w:w="529"/>
        <w:gridCol w:w="533"/>
        <w:gridCol w:w="554"/>
        <w:gridCol w:w="554"/>
        <w:gridCol w:w="932"/>
        <w:gridCol w:w="932"/>
        <w:gridCol w:w="932"/>
        <w:gridCol w:w="932"/>
        <w:gridCol w:w="932"/>
        <w:gridCol w:w="932"/>
      </w:tblGrid>
      <w:tr w:rsidR="000D58FD" w:rsidRPr="007A12F1" w:rsidTr="007A12F1">
        <w:trPr>
          <w:trHeight w:val="70"/>
        </w:trPr>
        <w:tc>
          <w:tcPr>
            <w:tcW w:w="686" w:type="pct"/>
            <w:vMerge w:val="restart"/>
            <w:tcBorders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Tipo de ICM</w:t>
            </w:r>
          </w:p>
        </w:tc>
        <w:tc>
          <w:tcPr>
            <w:tcW w:w="231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231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231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231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231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233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242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242" w:type="pct"/>
            <w:vMerge w:val="restart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14" w:type="pct"/>
            <w:gridSpan w:val="2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2014*</w:t>
            </w:r>
          </w:p>
        </w:tc>
        <w:tc>
          <w:tcPr>
            <w:tcW w:w="814" w:type="pct"/>
            <w:gridSpan w:val="2"/>
            <w:tcBorders>
              <w:left w:val="nil"/>
              <w:righ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14" w:type="pct"/>
            <w:gridSpan w:val="2"/>
            <w:tcBorders>
              <w:left w:val="nil"/>
            </w:tcBorders>
            <w:shd w:val="clear" w:color="auto" w:fill="009999"/>
            <w:noWrap/>
            <w:vAlign w:val="center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vMerge/>
            <w:tcBorders>
              <w:top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3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vMerge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Evaluados </w:t>
            </w: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Evaluados no vigentes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Evaluados </w:t>
            </w: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Evaluados no vigentes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Evaluados </w:t>
            </w: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vAlign w:val="center"/>
          </w:tcPr>
          <w:p w:rsidR="008901B7" w:rsidRPr="007A12F1" w:rsidRDefault="008901B7" w:rsidP="008901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Evaluados no vigentes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“A”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233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242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242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21*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“B”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231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233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407" w:type="pct"/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407" w:type="pct"/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“C”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231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233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07" w:type="pct"/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41*</w:t>
            </w:r>
          </w:p>
        </w:tc>
        <w:tc>
          <w:tcPr>
            <w:tcW w:w="407" w:type="pct"/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“D”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231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233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407" w:type="pct"/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“E”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231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3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07" w:type="pct"/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ICM “F”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231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33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42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07" w:type="pct"/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07" w:type="pct"/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07" w:type="pct"/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Emérito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3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42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42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</w:tcPr>
          <w:p w:rsidR="00414A32" w:rsidRPr="007A12F1" w:rsidRDefault="005E537B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hideMark/>
          </w:tcPr>
          <w:p w:rsidR="00414A32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1&amp;</w:t>
            </w:r>
          </w:p>
        </w:tc>
        <w:tc>
          <w:tcPr>
            <w:tcW w:w="407" w:type="pct"/>
            <w:tcBorders>
              <w:bottom w:val="single" w:sz="12" w:space="0" w:color="BFBFBF" w:themeColor="background1" w:themeShade="BF"/>
            </w:tcBorders>
            <w:shd w:val="clear" w:color="auto" w:fill="FFFF00"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31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134</w:t>
            </w:r>
          </w:p>
        </w:tc>
        <w:tc>
          <w:tcPr>
            <w:tcW w:w="231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134</w:t>
            </w:r>
          </w:p>
        </w:tc>
        <w:tc>
          <w:tcPr>
            <w:tcW w:w="231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109</w:t>
            </w:r>
          </w:p>
        </w:tc>
        <w:tc>
          <w:tcPr>
            <w:tcW w:w="231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127</w:t>
            </w:r>
          </w:p>
        </w:tc>
        <w:tc>
          <w:tcPr>
            <w:tcW w:w="231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108</w:t>
            </w:r>
          </w:p>
        </w:tc>
        <w:tc>
          <w:tcPr>
            <w:tcW w:w="233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110</w:t>
            </w:r>
          </w:p>
        </w:tc>
        <w:tc>
          <w:tcPr>
            <w:tcW w:w="242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242" w:type="pct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118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8901B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127</w:t>
            </w:r>
          </w:p>
        </w:tc>
        <w:tc>
          <w:tcPr>
            <w:tcW w:w="407" w:type="pct"/>
            <w:tcBorders>
              <w:top w:val="single" w:sz="12" w:space="0" w:color="BFBFBF" w:themeColor="background1" w:themeShade="BF"/>
            </w:tcBorders>
            <w:shd w:val="clear" w:color="auto" w:fill="FFFF00"/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33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7F369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814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814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814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FFFF00"/>
            <w:noWrap/>
            <w:vAlign w:val="center"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1610" w:type="pct"/>
            <w:gridSpan w:val="5"/>
            <w:tcBorders>
              <w:right w:val="nil"/>
            </w:tcBorders>
            <w:shd w:val="clear" w:color="auto" w:fill="D9D9D9" w:themeFill="background1" w:themeFillShade="D9"/>
            <w:hideMark/>
          </w:tcPr>
          <w:p w:rsidR="00414A32" w:rsidRPr="007A12F1" w:rsidRDefault="00414A32" w:rsidP="005D2B57">
            <w:pPr>
              <w:spacing w:before="120" w:after="12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Investigadores en el Sistema Nacional (SNI)</w:t>
            </w:r>
          </w:p>
        </w:tc>
        <w:tc>
          <w:tcPr>
            <w:tcW w:w="231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3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</w:tcBorders>
            <w:shd w:val="clear" w:color="auto" w:fill="D9D9D9" w:themeFill="background1" w:themeFillShade="D9"/>
          </w:tcPr>
          <w:p w:rsidR="00414A32" w:rsidRPr="007A12F1" w:rsidRDefault="00414A32" w:rsidP="005D2B57">
            <w:pPr>
              <w:spacing w:before="120" w:after="12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Candidatos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231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233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14" w:type="pct"/>
            <w:gridSpan w:val="2"/>
            <w:shd w:val="clear" w:color="auto" w:fill="FFFF00"/>
            <w:noWrap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Nivel I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231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233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814" w:type="pct"/>
            <w:gridSpan w:val="2"/>
            <w:shd w:val="clear" w:color="auto" w:fill="FFFF00"/>
            <w:noWrap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Nivel II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31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33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14" w:type="pct"/>
            <w:gridSpan w:val="2"/>
            <w:shd w:val="clear" w:color="auto" w:fill="FFFF00"/>
            <w:noWrap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Nivel III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31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33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42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42" w:type="pct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14" w:type="pct"/>
            <w:gridSpan w:val="2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14" w:type="pct"/>
            <w:gridSpan w:val="2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14" w:type="pct"/>
            <w:gridSpan w:val="2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231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233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242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242" w:type="pct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814" w:type="pct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814" w:type="pct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814" w:type="pct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00"/>
            <w:noWrap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98</w:t>
            </w: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1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33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42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07" w:type="pct"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:rsidR="00414A32" w:rsidRPr="007A12F1" w:rsidRDefault="00414A32" w:rsidP="004B566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0D58FD" w:rsidRPr="007A12F1" w:rsidTr="00CC23AB">
        <w:trPr>
          <w:trHeight w:val="70"/>
        </w:trPr>
        <w:tc>
          <w:tcPr>
            <w:tcW w:w="686" w:type="pct"/>
            <w:tcBorders>
              <w:left w:val="nil"/>
            </w:tcBorders>
            <w:shd w:val="clear" w:color="auto" w:fill="auto"/>
            <w:noWrap/>
            <w:hideMark/>
          </w:tcPr>
          <w:p w:rsidR="008901B7" w:rsidRPr="007A12F1" w:rsidRDefault="008901B7" w:rsidP="000F35F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Relación ICM/SNI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4.3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3.8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2.6</w:t>
            </w:r>
          </w:p>
        </w:tc>
        <w:tc>
          <w:tcPr>
            <w:tcW w:w="231" w:type="pct"/>
            <w:shd w:val="clear" w:color="auto" w:fill="auto"/>
            <w:noWrap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231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1.9</w:t>
            </w:r>
          </w:p>
        </w:tc>
        <w:tc>
          <w:tcPr>
            <w:tcW w:w="233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1.6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1.9</w:t>
            </w:r>
          </w:p>
        </w:tc>
        <w:tc>
          <w:tcPr>
            <w:tcW w:w="242" w:type="pct"/>
            <w:shd w:val="clear" w:color="auto" w:fill="auto"/>
            <w:hideMark/>
          </w:tcPr>
          <w:p w:rsidR="008901B7" w:rsidRPr="007A12F1" w:rsidRDefault="008901B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814" w:type="pct"/>
            <w:gridSpan w:val="2"/>
            <w:shd w:val="clear" w:color="auto" w:fill="auto"/>
            <w:hideMark/>
          </w:tcPr>
          <w:p w:rsidR="008901B7" w:rsidRPr="007A12F1" w:rsidRDefault="008901B7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1.4</w:t>
            </w:r>
          </w:p>
        </w:tc>
        <w:tc>
          <w:tcPr>
            <w:tcW w:w="814" w:type="pct"/>
            <w:gridSpan w:val="2"/>
            <w:tcBorders>
              <w:right w:val="nil"/>
            </w:tcBorders>
            <w:shd w:val="clear" w:color="auto" w:fill="FFFF00"/>
            <w:hideMark/>
          </w:tcPr>
          <w:p w:rsidR="008901B7" w:rsidRPr="007A12F1" w:rsidRDefault="00393CA1" w:rsidP="0089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1.29</w:t>
            </w:r>
          </w:p>
        </w:tc>
      </w:tr>
    </w:tbl>
    <w:p w:rsidR="000F35F2" w:rsidRPr="008139AD" w:rsidRDefault="000F35F2">
      <w:pPr>
        <w:rPr>
          <w:rFonts w:ascii="Tw Cen MT" w:hAnsi="Tw Cen MT"/>
        </w:rPr>
      </w:pPr>
    </w:p>
    <w:p w:rsidR="004B566D" w:rsidRPr="008139AD" w:rsidRDefault="00C1667D">
      <w:pPr>
        <w:rPr>
          <w:rFonts w:ascii="Tw Cen MT" w:hAnsi="Tw Cen MT"/>
        </w:rPr>
      </w:pPr>
      <w:r w:rsidRPr="008139AD">
        <w:rPr>
          <w:rFonts w:ascii="Tw Cen MT" w:hAnsi="Tw Cen MT"/>
          <w:sz w:val="14"/>
        </w:rPr>
        <w:t xml:space="preserve">Fuente: Informe anual de Junta de Gobierno 2006-2016. </w:t>
      </w:r>
      <w:r w:rsidRPr="008139AD">
        <w:rPr>
          <w:rFonts w:ascii="Tw Cen MT" w:hAnsi="Tw Cen MT"/>
          <w:sz w:val="14"/>
        </w:rPr>
        <w:br/>
        <w:t>Dirección de Investigación. INP</w:t>
      </w:r>
    </w:p>
    <w:p w:rsidR="004B566D" w:rsidRPr="008139AD" w:rsidRDefault="004B566D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</w:p>
    <w:p w:rsidR="0015704D" w:rsidRPr="008139AD" w:rsidRDefault="0015704D" w:rsidP="00C63C1A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Productos de investigación</w:t>
      </w:r>
    </w:p>
    <w:tbl>
      <w:tblPr>
        <w:tblW w:w="35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130"/>
        <w:gridCol w:w="703"/>
        <w:gridCol w:w="701"/>
        <w:gridCol w:w="701"/>
        <w:gridCol w:w="777"/>
        <w:gridCol w:w="716"/>
        <w:gridCol w:w="716"/>
        <w:gridCol w:w="716"/>
        <w:gridCol w:w="716"/>
        <w:gridCol w:w="716"/>
        <w:gridCol w:w="718"/>
        <w:gridCol w:w="856"/>
      </w:tblGrid>
      <w:tr w:rsidR="00CC23AB" w:rsidRPr="007A12F1" w:rsidTr="00EC48E4">
        <w:trPr>
          <w:trHeight w:val="300"/>
        </w:trPr>
        <w:tc>
          <w:tcPr>
            <w:tcW w:w="1047" w:type="pct"/>
            <w:gridSpan w:val="2"/>
            <w:tcBorders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Publicaciones</w:t>
            </w:r>
          </w:p>
        </w:tc>
        <w:tc>
          <w:tcPr>
            <w:tcW w:w="346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38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35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35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35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35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352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2014*</w:t>
            </w:r>
          </w:p>
        </w:tc>
        <w:tc>
          <w:tcPr>
            <w:tcW w:w="353" w:type="pct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22" w:type="pct"/>
            <w:tcBorders>
              <w:lef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Revistas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I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II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III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IV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</w:tr>
      <w:tr w:rsidR="005913CC" w:rsidRPr="007A12F1" w:rsidTr="00EC48E4">
        <w:trPr>
          <w:trHeight w:val="30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V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E70C6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VI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Grupo VII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</w:tr>
      <w:tr w:rsidR="005913CC" w:rsidRPr="007A12F1" w:rsidTr="00EC48E4">
        <w:trPr>
          <w:trHeight w:val="70"/>
        </w:trPr>
        <w:tc>
          <w:tcPr>
            <w:tcW w:w="49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55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 line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:rsidR="00114D57" w:rsidRPr="007A12F1" w:rsidRDefault="00C23880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353" w:type="pct"/>
            <w:shd w:val="clear" w:color="auto" w:fill="auto"/>
            <w:noWrap/>
            <w:vAlign w:val="bottom"/>
            <w:hideMark/>
          </w:tcPr>
          <w:p w:rsidR="00114D57" w:rsidRPr="007A12F1" w:rsidRDefault="00C23880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E70C6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139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159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90</w:t>
            </w: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75</w:t>
            </w: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Libros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114D57" w:rsidRPr="007A12F1" w:rsidRDefault="008B1AA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Capítulos de libros</w:t>
            </w:r>
          </w:p>
        </w:tc>
        <w:tc>
          <w:tcPr>
            <w:tcW w:w="346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127</w:t>
            </w:r>
          </w:p>
        </w:tc>
        <w:tc>
          <w:tcPr>
            <w:tcW w:w="345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108</w:t>
            </w:r>
          </w:p>
        </w:tc>
        <w:tc>
          <w:tcPr>
            <w:tcW w:w="345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38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</w:t>
            </w:r>
          </w:p>
        </w:tc>
        <w:tc>
          <w:tcPr>
            <w:tcW w:w="35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35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35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35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</w:t>
            </w:r>
          </w:p>
        </w:tc>
        <w:tc>
          <w:tcPr>
            <w:tcW w:w="35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35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422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114D57" w:rsidRPr="007A12F1" w:rsidRDefault="008B1AA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</w:t>
            </w: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 Publicaciones</w:t>
            </w:r>
          </w:p>
        </w:tc>
        <w:tc>
          <w:tcPr>
            <w:tcW w:w="346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304</w:t>
            </w:r>
          </w:p>
        </w:tc>
        <w:tc>
          <w:tcPr>
            <w:tcW w:w="345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310</w:t>
            </w:r>
          </w:p>
        </w:tc>
        <w:tc>
          <w:tcPr>
            <w:tcW w:w="345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269</w:t>
            </w:r>
          </w:p>
        </w:tc>
        <w:tc>
          <w:tcPr>
            <w:tcW w:w="38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220</w:t>
            </w:r>
          </w:p>
        </w:tc>
        <w:tc>
          <w:tcPr>
            <w:tcW w:w="35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189</w:t>
            </w:r>
          </w:p>
        </w:tc>
        <w:tc>
          <w:tcPr>
            <w:tcW w:w="35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188</w:t>
            </w:r>
          </w:p>
        </w:tc>
        <w:tc>
          <w:tcPr>
            <w:tcW w:w="35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222</w:t>
            </w:r>
          </w:p>
        </w:tc>
        <w:tc>
          <w:tcPr>
            <w:tcW w:w="35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217</w:t>
            </w:r>
          </w:p>
        </w:tc>
        <w:tc>
          <w:tcPr>
            <w:tcW w:w="35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164</w:t>
            </w:r>
          </w:p>
        </w:tc>
        <w:tc>
          <w:tcPr>
            <w:tcW w:w="35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131</w:t>
            </w:r>
            <w:r w:rsidR="00C95127"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*</w:t>
            </w:r>
          </w:p>
        </w:tc>
        <w:tc>
          <w:tcPr>
            <w:tcW w:w="422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bottom"/>
            <w:hideMark/>
          </w:tcPr>
          <w:p w:rsidR="00114D57" w:rsidRPr="007A12F1" w:rsidRDefault="00393CA1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204</w:t>
            </w: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Tesis 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117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151</w:t>
            </w:r>
          </w:p>
        </w:tc>
        <w:tc>
          <w:tcPr>
            <w:tcW w:w="353" w:type="pct"/>
            <w:shd w:val="clear" w:color="auto" w:fill="FFFF00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shd w:val="clear" w:color="auto" w:fill="FFFF00"/>
            <w:noWrap/>
            <w:vAlign w:val="bottom"/>
            <w:hideMark/>
          </w:tcPr>
          <w:p w:rsidR="00114D57" w:rsidRPr="007A12F1" w:rsidRDefault="00114D57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5913CC" w:rsidRPr="007A12F1" w:rsidTr="00EC48E4">
        <w:trPr>
          <w:trHeight w:val="70"/>
        </w:trPr>
        <w:tc>
          <w:tcPr>
            <w:tcW w:w="1047" w:type="pct"/>
            <w:gridSpan w:val="2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Trabajos presentados en congresos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371</w:t>
            </w:r>
          </w:p>
        </w:tc>
        <w:tc>
          <w:tcPr>
            <w:tcW w:w="38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343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224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361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435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388</w:t>
            </w:r>
          </w:p>
        </w:tc>
        <w:tc>
          <w:tcPr>
            <w:tcW w:w="353" w:type="pct"/>
            <w:shd w:val="clear" w:color="auto" w:fill="auto"/>
            <w:vAlign w:val="center"/>
            <w:hideMark/>
          </w:tcPr>
          <w:p w:rsidR="00114D57" w:rsidRPr="007A12F1" w:rsidRDefault="00114D57" w:rsidP="004B566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445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114D57" w:rsidRPr="007A12F1" w:rsidRDefault="009249F9" w:rsidP="00CC23A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400</w:t>
            </w:r>
          </w:p>
        </w:tc>
      </w:tr>
    </w:tbl>
    <w:p w:rsidR="004B566D" w:rsidRPr="008139AD" w:rsidRDefault="004B566D">
      <w:pPr>
        <w:rPr>
          <w:rFonts w:ascii="Tw Cen MT" w:hAnsi="Tw Cen MT"/>
        </w:rPr>
      </w:pPr>
    </w:p>
    <w:p w:rsidR="0015704D" w:rsidRPr="008139AD" w:rsidRDefault="00C1667D">
      <w:pPr>
        <w:rPr>
          <w:rFonts w:ascii="Tw Cen MT" w:hAnsi="Tw Cen MT"/>
        </w:rPr>
      </w:pPr>
      <w:r w:rsidRPr="008139AD">
        <w:rPr>
          <w:rFonts w:ascii="Tw Cen MT" w:hAnsi="Tw Cen MT"/>
          <w:sz w:val="14"/>
        </w:rPr>
        <w:t xml:space="preserve">Fuente: Informe anual de Junta de Gobierno 2006-2016. </w:t>
      </w:r>
      <w:r w:rsidRPr="008139AD">
        <w:rPr>
          <w:rFonts w:ascii="Tw Cen MT" w:hAnsi="Tw Cen MT"/>
          <w:sz w:val="14"/>
        </w:rPr>
        <w:br/>
        <w:t>Dirección de Investigación. INP</w:t>
      </w:r>
      <w:r w:rsidRPr="008139AD">
        <w:rPr>
          <w:rFonts w:ascii="Tw Cen MT" w:hAnsi="Tw Cen MT"/>
        </w:rPr>
        <w:t xml:space="preserve"> </w:t>
      </w:r>
      <w:r w:rsidR="0015704D" w:rsidRPr="008139AD">
        <w:rPr>
          <w:rFonts w:ascii="Tw Cen MT" w:hAnsi="Tw Cen MT"/>
        </w:rPr>
        <w:br w:type="page"/>
      </w:r>
    </w:p>
    <w:p w:rsidR="0015704D" w:rsidRPr="008139AD" w:rsidRDefault="0015704D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Investigación científica</w:t>
      </w:r>
    </w:p>
    <w:tbl>
      <w:tblPr>
        <w:tblW w:w="10080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5D2B57" w:rsidRPr="007A12F1" w:rsidTr="007B357A">
        <w:trPr>
          <w:trHeight w:val="70"/>
          <w:jc w:val="center"/>
        </w:trPr>
        <w:tc>
          <w:tcPr>
            <w:tcW w:w="2283" w:type="dxa"/>
            <w:tcBorders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Proyectos de Investigación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009999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 años anteriores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14D57" w:rsidRPr="007A12F1" w:rsidRDefault="007070F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337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Reactivados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14D57" w:rsidRPr="007A12F1" w:rsidRDefault="004030C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Nuevos registrados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14D57" w:rsidRPr="007A12F1" w:rsidRDefault="007070F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Suspendidos o cancelados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14D57" w:rsidRPr="007A12F1" w:rsidRDefault="004030C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 aprobados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14D57" w:rsidRPr="007A12F1" w:rsidRDefault="004030C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</w:tr>
      <w:tr w:rsidR="00114D57" w:rsidRPr="007A12F1" w:rsidTr="007B357A">
        <w:trPr>
          <w:trHeight w:val="70"/>
          <w:jc w:val="center"/>
        </w:trPr>
        <w:tc>
          <w:tcPr>
            <w:tcW w:w="2283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Terminados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8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708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709" w:type="dxa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14D57" w:rsidRPr="007A12F1" w:rsidRDefault="007070F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214</w:t>
            </w:r>
          </w:p>
        </w:tc>
      </w:tr>
      <w:tr w:rsidR="00F94994" w:rsidRPr="007A12F1" w:rsidTr="007B357A">
        <w:trPr>
          <w:trHeight w:val="85"/>
          <w:jc w:val="center"/>
        </w:trPr>
        <w:tc>
          <w:tcPr>
            <w:tcW w:w="2283" w:type="dxa"/>
            <w:tcBorders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En proceso al final del año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211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251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233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271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273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316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114D57" w:rsidRPr="007A12F1" w:rsidRDefault="00114D57" w:rsidP="0015704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334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114D57" w:rsidRPr="007A12F1" w:rsidRDefault="007070FB" w:rsidP="004030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176</w:t>
            </w:r>
          </w:p>
        </w:tc>
      </w:tr>
    </w:tbl>
    <w:p w:rsidR="0015704D" w:rsidRDefault="007B357A">
      <w:pPr>
        <w:rPr>
          <w:rFonts w:ascii="Tw Cen MT" w:hAnsi="Tw Cen MT"/>
          <w:b/>
        </w:rPr>
      </w:pPr>
      <w:r>
        <w:rPr>
          <w:rFonts w:ascii="Tw Cen MT" w:hAnsi="Tw Cen MT"/>
          <w:noProof/>
          <w:sz w:val="14"/>
          <w:lang w:eastAsia="es-MX"/>
        </w:rPr>
        <w:drawing>
          <wp:anchor distT="0" distB="0" distL="114300" distR="114300" simplePos="0" relativeHeight="251677696" behindDoc="0" locked="0" layoutInCell="1" allowOverlap="1" wp14:anchorId="586FF5E1" wp14:editId="5A38AE13">
            <wp:simplePos x="0" y="0"/>
            <wp:positionH relativeFrom="column">
              <wp:posOffset>4936562</wp:posOffset>
            </wp:positionH>
            <wp:positionV relativeFrom="paragraph">
              <wp:posOffset>232506</wp:posOffset>
            </wp:positionV>
            <wp:extent cx="3582000" cy="30672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30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754FB9E9" wp14:editId="0E9C1B5B">
            <wp:simplePos x="0" y="0"/>
            <wp:positionH relativeFrom="column">
              <wp:posOffset>139544</wp:posOffset>
            </wp:positionH>
            <wp:positionV relativeFrom="page">
              <wp:posOffset>2984020</wp:posOffset>
            </wp:positionV>
            <wp:extent cx="3823200" cy="3121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31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FB" w:rsidRPr="008139AD" w:rsidRDefault="007070FB">
      <w:pPr>
        <w:rPr>
          <w:rFonts w:ascii="Tw Cen MT" w:hAnsi="Tw Cen MT"/>
          <w:b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7B357A" w:rsidRDefault="007B357A">
      <w:pPr>
        <w:rPr>
          <w:rFonts w:ascii="Tw Cen MT" w:hAnsi="Tw Cen MT"/>
          <w:sz w:val="14"/>
        </w:rPr>
      </w:pPr>
    </w:p>
    <w:p w:rsidR="00C1667D" w:rsidRPr="007B357A" w:rsidRDefault="00C1667D">
      <w:pPr>
        <w:rPr>
          <w:rFonts w:ascii="Tw Cen MT" w:hAnsi="Tw Cen MT"/>
          <w:b/>
          <w:sz w:val="24"/>
        </w:rPr>
      </w:pPr>
      <w:r w:rsidRPr="007B357A">
        <w:rPr>
          <w:rFonts w:ascii="Tw Cen MT" w:hAnsi="Tw Cen MT"/>
          <w:sz w:val="16"/>
        </w:rPr>
        <w:t xml:space="preserve">Fuente: Informe anual de Junta de Gobierno 2006-2016. </w:t>
      </w:r>
      <w:r w:rsidRPr="007B357A">
        <w:rPr>
          <w:rFonts w:ascii="Tw Cen MT" w:hAnsi="Tw Cen MT"/>
          <w:sz w:val="16"/>
        </w:rPr>
        <w:br/>
        <w:t>Dirección de Investigación. INP</w:t>
      </w:r>
    </w:p>
    <w:p w:rsidR="0015704D" w:rsidRDefault="007B357A">
      <w:pPr>
        <w:rPr>
          <w:rFonts w:ascii="Tw Cen MT" w:hAnsi="Tw Cen MT"/>
          <w:b/>
        </w:rPr>
      </w:pPr>
      <w:r>
        <w:rPr>
          <w:rFonts w:ascii="Tw Cen MT" w:hAnsi="Tw Cen MT"/>
          <w:b/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111BAC4A" wp14:editId="6DAD4010">
            <wp:simplePos x="0" y="0"/>
            <wp:positionH relativeFrom="margin">
              <wp:align>right</wp:align>
            </wp:positionH>
            <wp:positionV relativeFrom="paragraph">
              <wp:posOffset>312612</wp:posOffset>
            </wp:positionV>
            <wp:extent cx="3189600" cy="4417200"/>
            <wp:effectExtent l="0" t="0" r="0" b="25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0" cy="44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8F" w:rsidRPr="008139AD">
        <w:rPr>
          <w:rFonts w:ascii="Tw Cen MT" w:hAnsi="Tw Cen MT"/>
          <w:b/>
        </w:rPr>
        <w:t>Principales líneas de investigación</w:t>
      </w:r>
    </w:p>
    <w:tbl>
      <w:tblPr>
        <w:tblW w:w="89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CC23AB" w:rsidRPr="007A12F1" w:rsidTr="007B357A">
        <w:trPr>
          <w:trHeight w:val="70"/>
        </w:trPr>
        <w:tc>
          <w:tcPr>
            <w:tcW w:w="1838" w:type="dxa"/>
            <w:vMerge w:val="restart"/>
            <w:shd w:val="clear" w:color="auto" w:fill="009999"/>
            <w:vAlign w:val="center"/>
            <w:hideMark/>
          </w:tcPr>
          <w:p w:rsidR="005D2B57" w:rsidRPr="007A12F1" w:rsidRDefault="005D2B57" w:rsidP="005D2B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Líneas de Investigación</w:t>
            </w:r>
          </w:p>
        </w:tc>
        <w:tc>
          <w:tcPr>
            <w:tcW w:w="7088" w:type="dxa"/>
            <w:gridSpan w:val="10"/>
            <w:tcBorders>
              <w:bottom w:val="single" w:sz="4" w:space="0" w:color="BFBFBF" w:themeColor="background1" w:themeShade="BF"/>
            </w:tcBorders>
            <w:shd w:val="clear" w:color="auto" w:fill="009999"/>
            <w:vAlign w:val="center"/>
            <w:hideMark/>
          </w:tcPr>
          <w:p w:rsidR="005D2B57" w:rsidRPr="007A12F1" w:rsidRDefault="005D2B57" w:rsidP="005D2B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Proyectos registrados</w:t>
            </w:r>
          </w:p>
        </w:tc>
      </w:tr>
      <w:tr w:rsidR="007B357A" w:rsidRPr="007A12F1" w:rsidTr="007B357A">
        <w:trPr>
          <w:trHeight w:val="70"/>
        </w:trPr>
        <w:tc>
          <w:tcPr>
            <w:tcW w:w="1838" w:type="dxa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5D2B57" w:rsidRPr="007A12F1" w:rsidRDefault="005D2B57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8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8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9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D2B57" w:rsidRPr="007A12F1" w:rsidRDefault="005D2B57" w:rsidP="001D79B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2016</w:t>
            </w: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Neurodesarrollo y Neurocirugías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Enfermedades Oncológicas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Enfermedades  Infecciosas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Hereditarias y Congénitas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Enfermedades Inmunoalérgicas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Dermatopatías de la infancia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Desarrollo de nuevas vacunas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371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Enfermedades renales de la Infancia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*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Nutrición y morbilidades asociadas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Alergia, inmunología, reumatología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Cirugía y trasplantes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Nefrología y urología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15704D" w:rsidRPr="007A12F1" w:rsidRDefault="0015704D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B357A" w:rsidRPr="007A12F1" w:rsidTr="00327A80">
        <w:trPr>
          <w:trHeight w:val="70"/>
        </w:trPr>
        <w:tc>
          <w:tcPr>
            <w:tcW w:w="1838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15704D" w:rsidRPr="007A12F1" w:rsidRDefault="0015704D" w:rsidP="005D2B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79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375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15704D" w:rsidRPr="007A12F1" w:rsidRDefault="0015704D" w:rsidP="00327A8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</w:tbl>
    <w:p w:rsidR="0015704D" w:rsidRPr="008139AD" w:rsidRDefault="0015704D">
      <w:pPr>
        <w:rPr>
          <w:rFonts w:ascii="Tw Cen MT" w:hAnsi="Tw Cen MT"/>
          <w:b/>
        </w:rPr>
      </w:pPr>
    </w:p>
    <w:p w:rsidR="0036258F" w:rsidRPr="008139AD" w:rsidRDefault="0036258F">
      <w:pPr>
        <w:rPr>
          <w:rFonts w:ascii="Tw Cen MT" w:hAnsi="Tw Cen MT"/>
          <w:b/>
        </w:rPr>
      </w:pPr>
    </w:p>
    <w:p w:rsidR="00C1667D" w:rsidRPr="004C4740" w:rsidRDefault="00C1667D">
      <w:pPr>
        <w:rPr>
          <w:rFonts w:ascii="Tw Cen MT" w:hAnsi="Tw Cen MT"/>
          <w:b/>
          <w:sz w:val="24"/>
        </w:rPr>
        <w:sectPr w:rsidR="00C1667D" w:rsidRPr="004C4740" w:rsidSect="00E20A02">
          <w:headerReference w:type="even" r:id="rId33"/>
          <w:headerReference w:type="default" r:id="rId34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  <w:r w:rsidRPr="004C4740">
        <w:rPr>
          <w:rFonts w:ascii="Tw Cen MT" w:hAnsi="Tw Cen MT"/>
          <w:sz w:val="16"/>
        </w:rPr>
        <w:t xml:space="preserve">Fuente: Informe anual de Junta de Gobierno 2006-2016. </w:t>
      </w:r>
      <w:r w:rsidRPr="004C4740">
        <w:rPr>
          <w:rFonts w:ascii="Tw Cen MT" w:hAnsi="Tw Cen MT"/>
          <w:sz w:val="16"/>
        </w:rPr>
        <w:br/>
        <w:t>Dirección de Investigación. INP</w:t>
      </w: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40"/>
          <w:szCs w:val="40"/>
        </w:rPr>
      </w:pPr>
      <w:r w:rsidRPr="008139AD">
        <w:rPr>
          <w:rFonts w:ascii="Tw Cen MT" w:hAnsi="Tw Cen MT"/>
          <w:sz w:val="40"/>
          <w:szCs w:val="40"/>
        </w:rPr>
        <w:t>2. Enseñanza</w:t>
      </w:r>
    </w:p>
    <w:p w:rsidR="0036258F" w:rsidRPr="008139AD" w:rsidRDefault="0036258F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br w:type="page"/>
      </w:r>
    </w:p>
    <w:p w:rsidR="0015704D" w:rsidRPr="007A12F1" w:rsidRDefault="0036258F">
      <w:pPr>
        <w:rPr>
          <w:rFonts w:ascii="Tw Cen MT" w:hAnsi="Tw Cen MT"/>
          <w:b/>
          <w:color w:val="FFFFFF" w:themeColor="background1"/>
        </w:rPr>
      </w:pPr>
      <w:r w:rsidRPr="008139AD">
        <w:rPr>
          <w:rFonts w:ascii="Tw Cen MT" w:hAnsi="Tw Cen MT"/>
          <w:b/>
        </w:rPr>
        <w:t>Alumnos de pregrado, egreso e ingreso según programas</w:t>
      </w:r>
    </w:p>
    <w:tbl>
      <w:tblPr>
        <w:tblW w:w="481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9"/>
        <w:gridCol w:w="861"/>
        <w:gridCol w:w="861"/>
        <w:gridCol w:w="858"/>
        <w:gridCol w:w="861"/>
        <w:gridCol w:w="847"/>
        <w:gridCol w:w="874"/>
        <w:gridCol w:w="861"/>
        <w:gridCol w:w="863"/>
        <w:gridCol w:w="858"/>
        <w:gridCol w:w="863"/>
        <w:gridCol w:w="841"/>
      </w:tblGrid>
      <w:tr w:rsidR="00D82B9B" w:rsidRPr="007A12F1" w:rsidTr="00D82B9B">
        <w:trPr>
          <w:trHeight w:val="80"/>
        </w:trPr>
        <w:tc>
          <w:tcPr>
            <w:tcW w:w="1564" w:type="pct"/>
            <w:tcBorders>
              <w:bottom w:val="single" w:sz="4" w:space="0" w:color="BFBFBF" w:themeColor="background1" w:themeShade="BF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308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318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306" w:type="pct"/>
            <w:tcBorders>
              <w:left w:val="nil"/>
            </w:tcBorders>
            <w:shd w:val="clear" w:color="auto" w:fill="D9D9D9" w:themeFill="background1" w:themeFillShade="D9"/>
            <w:vAlign w:val="center"/>
            <w:hideMark/>
          </w:tcPr>
          <w:p w:rsidR="0036258F" w:rsidRPr="00D82B9B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2016</w:t>
            </w:r>
          </w:p>
        </w:tc>
      </w:tr>
      <w:tr w:rsidR="00D82B9B" w:rsidRPr="007A12F1" w:rsidTr="00B40D5A">
        <w:trPr>
          <w:trHeight w:val="80"/>
        </w:trPr>
        <w:tc>
          <w:tcPr>
            <w:tcW w:w="1564" w:type="pct"/>
            <w:tcBorders>
              <w:bottom w:val="single" w:sz="4" w:space="0" w:color="BFBFBF" w:themeColor="background1" w:themeShade="BF"/>
              <w:right w:val="nil"/>
            </w:tcBorders>
            <w:shd w:val="clear" w:color="auto" w:fill="33CCCC"/>
            <w:vAlign w:val="center"/>
          </w:tcPr>
          <w:p w:rsidR="00D82B9B" w:rsidRPr="00D82B9B" w:rsidRDefault="00D82B9B" w:rsidP="00D82B9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Graduados / Egreso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08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8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06" w:type="pct"/>
            <w:tcBorders>
              <w:lef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Cursos de Pregrado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373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457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566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445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408</w:t>
            </w: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Servicio Social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Internado de Pregrado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30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31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06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</w:tr>
      <w:tr w:rsidR="00F67C24" w:rsidRPr="007A12F1" w:rsidTr="00D82B9B">
        <w:trPr>
          <w:trHeight w:val="80"/>
        </w:trPr>
        <w:tc>
          <w:tcPr>
            <w:tcW w:w="156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399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409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418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490</w:t>
            </w:r>
          </w:p>
        </w:tc>
        <w:tc>
          <w:tcPr>
            <w:tcW w:w="30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629</w:t>
            </w:r>
          </w:p>
        </w:tc>
        <w:tc>
          <w:tcPr>
            <w:tcW w:w="3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798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704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584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436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531</w:t>
            </w:r>
          </w:p>
        </w:tc>
        <w:tc>
          <w:tcPr>
            <w:tcW w:w="306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6258F" w:rsidRPr="007A12F1" w:rsidRDefault="007047BC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479</w:t>
            </w:r>
          </w:p>
        </w:tc>
      </w:tr>
      <w:tr w:rsidR="00D82B9B" w:rsidRPr="007A12F1" w:rsidTr="00B40D5A">
        <w:trPr>
          <w:trHeight w:val="80"/>
        </w:trPr>
        <w:tc>
          <w:tcPr>
            <w:tcW w:w="1564" w:type="pct"/>
            <w:tcBorders>
              <w:top w:val="single" w:sz="12" w:space="0" w:color="BFBFBF" w:themeColor="background1" w:themeShade="BF"/>
              <w:right w:val="nil"/>
            </w:tcBorders>
            <w:shd w:val="clear" w:color="auto" w:fill="33CCCC"/>
            <w:vAlign w:val="center"/>
          </w:tcPr>
          <w:p w:rsidR="00D82B9B" w:rsidRPr="00D82B9B" w:rsidRDefault="00D82B9B" w:rsidP="00D82B9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Ingreso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left w:val="nil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08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8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33CCCC"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06" w:type="pct"/>
            <w:tcBorders>
              <w:top w:val="single" w:sz="12" w:space="0" w:color="BFBFBF" w:themeColor="background1" w:themeShade="BF"/>
            </w:tcBorders>
            <w:shd w:val="clear" w:color="auto" w:fill="33CCCC"/>
            <w:noWrap/>
            <w:vAlign w:val="center"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Cursos de Pregrado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395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409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474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608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415</w:t>
            </w:r>
          </w:p>
        </w:tc>
        <w:tc>
          <w:tcPr>
            <w:tcW w:w="306" w:type="pct"/>
            <w:shd w:val="clear" w:color="auto" w:fill="FFFF00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408</w:t>
            </w: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Servicio Social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306" w:type="pct"/>
            <w:shd w:val="clear" w:color="auto" w:fill="FFFF00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</w:tr>
      <w:tr w:rsidR="00D82B9B" w:rsidRPr="007A12F1" w:rsidTr="00D82B9B">
        <w:trPr>
          <w:trHeight w:val="80"/>
        </w:trPr>
        <w:tc>
          <w:tcPr>
            <w:tcW w:w="156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Internado de Pregrado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30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31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06" w:type="pct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D82B9B" w:rsidRPr="007A12F1" w:rsidRDefault="00D82B9B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</w:tr>
      <w:tr w:rsidR="00F67C24" w:rsidRPr="007A12F1" w:rsidTr="00D82B9B">
        <w:trPr>
          <w:trHeight w:val="80"/>
        </w:trPr>
        <w:tc>
          <w:tcPr>
            <w:tcW w:w="156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435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479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533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521</w:t>
            </w:r>
          </w:p>
        </w:tc>
        <w:tc>
          <w:tcPr>
            <w:tcW w:w="308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687</w:t>
            </w:r>
          </w:p>
        </w:tc>
        <w:tc>
          <w:tcPr>
            <w:tcW w:w="318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717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704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601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551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6258F" w:rsidRPr="007A12F1" w:rsidRDefault="0036258F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482</w:t>
            </w:r>
          </w:p>
        </w:tc>
        <w:tc>
          <w:tcPr>
            <w:tcW w:w="306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36258F" w:rsidRPr="007A12F1" w:rsidRDefault="00C95127" w:rsidP="0036258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479</w:t>
            </w:r>
          </w:p>
        </w:tc>
      </w:tr>
      <w:tr w:rsidR="00F67C24" w:rsidRPr="007A12F1" w:rsidTr="00F67C24">
        <w:trPr>
          <w:trHeight w:val="80"/>
        </w:trPr>
        <w:tc>
          <w:tcPr>
            <w:tcW w:w="5000" w:type="pct"/>
            <w:gridSpan w:val="12"/>
            <w:tcBorders>
              <w:top w:val="single" w:sz="12" w:space="0" w:color="BFBFBF" w:themeColor="background1" w:themeShade="BF"/>
              <w:left w:val="nil"/>
              <w:right w:val="nil"/>
            </w:tcBorders>
            <w:shd w:val="clear" w:color="auto" w:fill="auto"/>
            <w:vAlign w:val="center"/>
          </w:tcPr>
          <w:p w:rsidR="00F67C24" w:rsidRPr="007A12F1" w:rsidRDefault="00F67C24" w:rsidP="00F67C24">
            <w:pPr>
              <w:spacing w:before="120" w:after="120" w:line="240" w:lineRule="auto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hAnsi="Tw Cen MT"/>
                <w:b/>
              </w:rPr>
              <w:t>Alumnos de postgrado, graduados e ingreso según programas</w:t>
            </w:r>
          </w:p>
        </w:tc>
      </w:tr>
      <w:tr w:rsidR="00F67C24" w:rsidRPr="007A12F1" w:rsidTr="00B40D5A">
        <w:trPr>
          <w:trHeight w:val="80"/>
        </w:trPr>
        <w:tc>
          <w:tcPr>
            <w:tcW w:w="1564" w:type="pct"/>
            <w:tcBorders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Graduados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08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8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06" w:type="pct"/>
            <w:tcBorders>
              <w:lef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Especialidades de entrada directa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Especialidades de entrada indirecta 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Postgrado médicos especialistas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Cursos avanzados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0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1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06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99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308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123</w:t>
            </w:r>
          </w:p>
        </w:tc>
        <w:tc>
          <w:tcPr>
            <w:tcW w:w="318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153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140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151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147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144</w:t>
            </w:r>
          </w:p>
        </w:tc>
        <w:tc>
          <w:tcPr>
            <w:tcW w:w="306" w:type="pct"/>
            <w:tcBorders>
              <w:top w:val="single" w:sz="12" w:space="0" w:color="BFBFBF" w:themeColor="background1" w:themeShade="BF"/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153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top w:val="single" w:sz="12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F67C24" w:rsidRPr="007A12F1" w:rsidRDefault="00F67C24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top w:val="single" w:sz="12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F67C24" w:rsidRPr="007A12F1" w:rsidRDefault="00F67C24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</w:p>
        </w:tc>
        <w:tc>
          <w:tcPr>
            <w:tcW w:w="3122" w:type="pct"/>
            <w:gridSpan w:val="10"/>
            <w:tcBorders>
              <w:top w:val="single" w:sz="12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F67C24" w:rsidRPr="007A12F1" w:rsidRDefault="00F67C24" w:rsidP="00F67C2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Ciclo escolar</w:t>
            </w:r>
          </w:p>
        </w:tc>
      </w:tr>
      <w:tr w:rsidR="00994DAC" w:rsidRPr="007A12F1" w:rsidTr="00B40D5A">
        <w:trPr>
          <w:trHeight w:val="70"/>
        </w:trPr>
        <w:tc>
          <w:tcPr>
            <w:tcW w:w="1564" w:type="pct"/>
            <w:tcBorders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Ingreso</w:t>
            </w:r>
          </w:p>
        </w:tc>
        <w:tc>
          <w:tcPr>
            <w:tcW w:w="313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vAlign w:val="center"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2007-2008</w:t>
            </w: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2008-2009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2009-2010</w:t>
            </w:r>
          </w:p>
        </w:tc>
        <w:tc>
          <w:tcPr>
            <w:tcW w:w="308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2010-2011</w:t>
            </w:r>
          </w:p>
        </w:tc>
        <w:tc>
          <w:tcPr>
            <w:tcW w:w="318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2011-2012</w:t>
            </w:r>
          </w:p>
        </w:tc>
        <w:tc>
          <w:tcPr>
            <w:tcW w:w="313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2012-2013</w:t>
            </w: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2013-2014</w:t>
            </w:r>
          </w:p>
        </w:tc>
        <w:tc>
          <w:tcPr>
            <w:tcW w:w="312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2014-2015</w:t>
            </w:r>
          </w:p>
        </w:tc>
        <w:tc>
          <w:tcPr>
            <w:tcW w:w="314" w:type="pct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2015-2016</w:t>
            </w:r>
          </w:p>
        </w:tc>
        <w:tc>
          <w:tcPr>
            <w:tcW w:w="306" w:type="pct"/>
            <w:tcBorders>
              <w:left w:val="nil"/>
            </w:tcBorders>
            <w:shd w:val="clear" w:color="auto" w:fill="33CCCC"/>
            <w:vAlign w:val="center"/>
            <w:hideMark/>
          </w:tcPr>
          <w:p w:rsidR="00866B2F" w:rsidRPr="007A12F1" w:rsidRDefault="00866B2F" w:rsidP="00866B2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2016-2017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Especialidades de entrada directa</w:t>
            </w:r>
          </w:p>
        </w:tc>
        <w:tc>
          <w:tcPr>
            <w:tcW w:w="313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Especialidades de entrada indirecta </w:t>
            </w:r>
          </w:p>
        </w:tc>
        <w:tc>
          <w:tcPr>
            <w:tcW w:w="313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Postgrado médicos especialistas</w:t>
            </w:r>
          </w:p>
        </w:tc>
        <w:tc>
          <w:tcPr>
            <w:tcW w:w="313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30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318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313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312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314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Cursos avanzados</w:t>
            </w:r>
          </w:p>
        </w:tc>
        <w:tc>
          <w:tcPr>
            <w:tcW w:w="313" w:type="pct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0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318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313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1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31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306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</w:tr>
      <w:tr w:rsidR="00F67C24" w:rsidRPr="007A12F1" w:rsidTr="00D82B9B">
        <w:trPr>
          <w:trHeight w:val="70"/>
        </w:trPr>
        <w:tc>
          <w:tcPr>
            <w:tcW w:w="1564" w:type="pct"/>
            <w:tcBorders>
              <w:top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  <w:left w:val="nil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148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134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159</w:t>
            </w:r>
          </w:p>
        </w:tc>
        <w:tc>
          <w:tcPr>
            <w:tcW w:w="30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152</w:t>
            </w:r>
          </w:p>
        </w:tc>
        <w:tc>
          <w:tcPr>
            <w:tcW w:w="31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154</w:t>
            </w:r>
          </w:p>
        </w:tc>
        <w:tc>
          <w:tcPr>
            <w:tcW w:w="31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164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152</w:t>
            </w:r>
          </w:p>
        </w:tc>
        <w:tc>
          <w:tcPr>
            <w:tcW w:w="31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148</w:t>
            </w:r>
          </w:p>
        </w:tc>
        <w:tc>
          <w:tcPr>
            <w:tcW w:w="314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177</w:t>
            </w:r>
          </w:p>
        </w:tc>
        <w:tc>
          <w:tcPr>
            <w:tcW w:w="306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B2F" w:rsidRPr="007A12F1" w:rsidRDefault="00866B2F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7A12F1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163</w:t>
            </w:r>
          </w:p>
        </w:tc>
      </w:tr>
    </w:tbl>
    <w:p w:rsidR="00303531" w:rsidRPr="00F67C24" w:rsidRDefault="00C1667D" w:rsidP="00F67C24">
      <w:pPr>
        <w:spacing w:before="120"/>
        <w:rPr>
          <w:rFonts w:ascii="Tw Cen MT" w:hAnsi="Tw Cen MT"/>
          <w:b/>
          <w:sz w:val="24"/>
        </w:rPr>
      </w:pPr>
      <w:r w:rsidRPr="00F67C24">
        <w:rPr>
          <w:rFonts w:ascii="Tw Cen MT" w:hAnsi="Tw Cen MT"/>
          <w:sz w:val="16"/>
        </w:rPr>
        <w:t xml:space="preserve">Fuente: Informe anual de Junta de Gobierno 2006-2016. </w:t>
      </w:r>
      <w:r w:rsidRPr="00F67C24">
        <w:rPr>
          <w:rFonts w:ascii="Tw Cen MT" w:hAnsi="Tw Cen MT"/>
          <w:sz w:val="16"/>
        </w:rPr>
        <w:br/>
        <w:t>Dirección de Enseñanza. INP</w:t>
      </w:r>
      <w:r w:rsidRPr="00F67C24">
        <w:rPr>
          <w:rFonts w:ascii="Tw Cen MT" w:hAnsi="Tw Cen MT"/>
          <w:b/>
          <w:sz w:val="24"/>
        </w:rPr>
        <w:t xml:space="preserve"> </w:t>
      </w:r>
      <w:r w:rsidR="00303531" w:rsidRPr="00F67C24">
        <w:rPr>
          <w:rFonts w:ascii="Tw Cen MT" w:hAnsi="Tw Cen MT"/>
          <w:b/>
          <w:sz w:val="24"/>
        </w:rPr>
        <w:br w:type="page"/>
      </w:r>
    </w:p>
    <w:p w:rsidR="0036258F" w:rsidRPr="008139AD" w:rsidRDefault="00303531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Rotación de alumnos</w:t>
      </w:r>
    </w:p>
    <w:tbl>
      <w:tblPr>
        <w:tblW w:w="49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544"/>
        <w:gridCol w:w="544"/>
        <w:gridCol w:w="544"/>
        <w:gridCol w:w="547"/>
        <w:gridCol w:w="545"/>
        <w:gridCol w:w="550"/>
        <w:gridCol w:w="545"/>
        <w:gridCol w:w="553"/>
        <w:gridCol w:w="545"/>
        <w:gridCol w:w="553"/>
        <w:gridCol w:w="609"/>
        <w:gridCol w:w="547"/>
        <w:gridCol w:w="545"/>
        <w:gridCol w:w="553"/>
        <w:gridCol w:w="545"/>
        <w:gridCol w:w="553"/>
        <w:gridCol w:w="545"/>
        <w:gridCol w:w="559"/>
        <w:gridCol w:w="561"/>
        <w:gridCol w:w="559"/>
        <w:gridCol w:w="553"/>
        <w:gridCol w:w="458"/>
      </w:tblGrid>
      <w:tr w:rsidR="00F67C24" w:rsidRPr="00F67C24" w:rsidTr="00B40D5A">
        <w:trPr>
          <w:trHeight w:val="80"/>
        </w:trPr>
        <w:tc>
          <w:tcPr>
            <w:tcW w:w="705" w:type="pct"/>
            <w:tcBorders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388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389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390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412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393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399" w:type="pct"/>
            <w:gridSpan w:val="2"/>
            <w:tcBorders>
              <w:left w:val="nil"/>
              <w:right w:val="nil"/>
            </w:tcBorders>
            <w:shd w:val="clear" w:color="auto" w:fill="33CCCC"/>
            <w:vAlign w:val="center"/>
            <w:hideMark/>
          </w:tcPr>
          <w:p w:rsidR="0081150D" w:rsidRPr="00F67C24" w:rsidRDefault="0081150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360" w:type="pct"/>
            <w:gridSpan w:val="2"/>
            <w:tcBorders>
              <w:left w:val="nil"/>
            </w:tcBorders>
            <w:shd w:val="clear" w:color="auto" w:fill="33CCCC"/>
          </w:tcPr>
          <w:p w:rsidR="0081150D" w:rsidRPr="00F67C24" w:rsidRDefault="0081150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B77C8D" w:rsidRPr="00F67C24" w:rsidTr="00D82B9B">
        <w:trPr>
          <w:trHeight w:val="80"/>
        </w:trPr>
        <w:tc>
          <w:tcPr>
            <w:tcW w:w="705" w:type="pct"/>
            <w:shd w:val="clear" w:color="auto" w:fill="auto"/>
            <w:vAlign w:val="center"/>
            <w:hideMark/>
          </w:tcPr>
          <w:p w:rsidR="00B77C8D" w:rsidRPr="00F67C24" w:rsidRDefault="00B77C8D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Rotación en el INP de alumnos con sede en otras instituciones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21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197" w:type="pct"/>
            <w:vAlign w:val="center"/>
          </w:tcPr>
          <w:p w:rsidR="00B77C8D" w:rsidRPr="00F67C24" w:rsidRDefault="00B77C8D" w:rsidP="00616DF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163" w:type="pct"/>
            <w:vAlign w:val="center"/>
          </w:tcPr>
          <w:p w:rsidR="00B77C8D" w:rsidRPr="00F67C24" w:rsidRDefault="00B77C8D" w:rsidP="00616DF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</w:t>
            </w:r>
          </w:p>
        </w:tc>
      </w:tr>
      <w:tr w:rsidR="00B77C8D" w:rsidRPr="00F67C24" w:rsidTr="00D82B9B">
        <w:trPr>
          <w:trHeight w:val="80"/>
        </w:trPr>
        <w:tc>
          <w:tcPr>
            <w:tcW w:w="705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Alumnos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383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407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546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564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537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21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553</w:t>
            </w:r>
          </w:p>
        </w:tc>
        <w:tc>
          <w:tcPr>
            <w:tcW w:w="195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541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454</w:t>
            </w:r>
          </w:p>
        </w:tc>
        <w:tc>
          <w:tcPr>
            <w:tcW w:w="197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194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197" w:type="pct"/>
          </w:tcPr>
          <w:p w:rsidR="00B77C8D" w:rsidRPr="00F67C24" w:rsidRDefault="00B77C8D" w:rsidP="00B77C8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509</w:t>
            </w:r>
          </w:p>
        </w:tc>
        <w:tc>
          <w:tcPr>
            <w:tcW w:w="163" w:type="pct"/>
          </w:tcPr>
          <w:p w:rsidR="00B77C8D" w:rsidRPr="00F67C24" w:rsidRDefault="00B77C8D" w:rsidP="00B77C8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</w:tr>
      <w:tr w:rsidR="00B77C8D" w:rsidRPr="00F67C24" w:rsidTr="00D82B9B">
        <w:trPr>
          <w:trHeight w:val="80"/>
        </w:trPr>
        <w:tc>
          <w:tcPr>
            <w:tcW w:w="705" w:type="pct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388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391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416</w:t>
            </w:r>
          </w:p>
        </w:tc>
        <w:tc>
          <w:tcPr>
            <w:tcW w:w="390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556</w:t>
            </w:r>
          </w:p>
        </w:tc>
        <w:tc>
          <w:tcPr>
            <w:tcW w:w="391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573</w:t>
            </w:r>
          </w:p>
        </w:tc>
        <w:tc>
          <w:tcPr>
            <w:tcW w:w="391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560</w:t>
            </w:r>
          </w:p>
        </w:tc>
        <w:tc>
          <w:tcPr>
            <w:tcW w:w="412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565</w:t>
            </w:r>
          </w:p>
        </w:tc>
        <w:tc>
          <w:tcPr>
            <w:tcW w:w="391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555</w:t>
            </w:r>
          </w:p>
        </w:tc>
        <w:tc>
          <w:tcPr>
            <w:tcW w:w="391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459</w:t>
            </w:r>
          </w:p>
        </w:tc>
        <w:tc>
          <w:tcPr>
            <w:tcW w:w="393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475</w:t>
            </w:r>
          </w:p>
        </w:tc>
        <w:tc>
          <w:tcPr>
            <w:tcW w:w="399" w:type="pct"/>
            <w:gridSpan w:val="2"/>
            <w:shd w:val="clear" w:color="auto" w:fill="auto"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545</w:t>
            </w:r>
          </w:p>
        </w:tc>
        <w:tc>
          <w:tcPr>
            <w:tcW w:w="360" w:type="pct"/>
            <w:gridSpan w:val="2"/>
          </w:tcPr>
          <w:p w:rsidR="00B77C8D" w:rsidRPr="00F67C24" w:rsidRDefault="00B77C8D" w:rsidP="00B77C8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517</w:t>
            </w:r>
          </w:p>
        </w:tc>
      </w:tr>
      <w:tr w:rsidR="00B77C8D" w:rsidRPr="00F67C24" w:rsidTr="00D82B9B">
        <w:trPr>
          <w:trHeight w:val="80"/>
        </w:trPr>
        <w:tc>
          <w:tcPr>
            <w:tcW w:w="705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Cursos Impartidos</w:t>
            </w:r>
          </w:p>
        </w:tc>
        <w:tc>
          <w:tcPr>
            <w:tcW w:w="388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389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390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391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391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412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391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391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393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399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77C8D" w:rsidRPr="00F67C24" w:rsidRDefault="00B77C8D" w:rsidP="003035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360" w:type="pct"/>
            <w:gridSpan w:val="2"/>
            <w:tcBorders>
              <w:bottom w:val="single" w:sz="4" w:space="0" w:color="BFBFBF" w:themeColor="background1" w:themeShade="BF"/>
            </w:tcBorders>
          </w:tcPr>
          <w:p w:rsidR="00B77C8D" w:rsidRPr="00F67C24" w:rsidRDefault="00B77C8D" w:rsidP="00B77C8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</w:tr>
      <w:tr w:rsidR="00B77C8D" w:rsidRPr="00F67C24" w:rsidTr="00D82B9B">
        <w:trPr>
          <w:trHeight w:val="95"/>
        </w:trPr>
        <w:tc>
          <w:tcPr>
            <w:tcW w:w="705" w:type="pct"/>
            <w:shd w:val="clear" w:color="auto" w:fill="auto"/>
            <w:noWrap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Rotación externa de a</w:t>
            </w:r>
            <w:r w:rsidR="00414A32"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lumnos </w:t>
            </w: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 sede en el INP</w:t>
            </w:r>
          </w:p>
        </w:tc>
        <w:tc>
          <w:tcPr>
            <w:tcW w:w="388" w:type="pct"/>
            <w:gridSpan w:val="2"/>
            <w:shd w:val="clear" w:color="auto" w:fill="auto"/>
            <w:noWrap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89" w:type="pct"/>
            <w:gridSpan w:val="2"/>
            <w:shd w:val="clear" w:color="auto" w:fill="auto"/>
            <w:noWrap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90" w:type="pct"/>
            <w:gridSpan w:val="2"/>
            <w:shd w:val="clear" w:color="auto" w:fill="auto"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91" w:type="pct"/>
            <w:gridSpan w:val="2"/>
            <w:shd w:val="clear" w:color="auto" w:fill="auto"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391" w:type="pct"/>
            <w:gridSpan w:val="2"/>
            <w:shd w:val="clear" w:color="auto" w:fill="auto"/>
            <w:vAlign w:val="center"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</w:t>
            </w:r>
          </w:p>
        </w:tc>
        <w:tc>
          <w:tcPr>
            <w:tcW w:w="412" w:type="pct"/>
            <w:gridSpan w:val="2"/>
            <w:shd w:val="clear" w:color="auto" w:fill="auto"/>
            <w:noWrap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126</w:t>
            </w:r>
          </w:p>
        </w:tc>
        <w:tc>
          <w:tcPr>
            <w:tcW w:w="391" w:type="pct"/>
            <w:gridSpan w:val="2"/>
            <w:shd w:val="clear" w:color="auto" w:fill="auto"/>
            <w:noWrap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196</w:t>
            </w:r>
          </w:p>
        </w:tc>
        <w:tc>
          <w:tcPr>
            <w:tcW w:w="391" w:type="pct"/>
            <w:gridSpan w:val="2"/>
            <w:shd w:val="clear" w:color="auto" w:fill="auto"/>
            <w:noWrap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198</w:t>
            </w:r>
          </w:p>
        </w:tc>
        <w:tc>
          <w:tcPr>
            <w:tcW w:w="393" w:type="pct"/>
            <w:gridSpan w:val="2"/>
            <w:shd w:val="clear" w:color="auto" w:fill="auto"/>
            <w:noWrap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156</w:t>
            </w:r>
          </w:p>
        </w:tc>
        <w:tc>
          <w:tcPr>
            <w:tcW w:w="399" w:type="pct"/>
            <w:gridSpan w:val="2"/>
            <w:shd w:val="clear" w:color="auto" w:fill="auto"/>
            <w:noWrap/>
            <w:vAlign w:val="center"/>
            <w:hideMark/>
          </w:tcPr>
          <w:p w:rsidR="00B77C8D" w:rsidRPr="00F67C24" w:rsidRDefault="00B77C8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134</w:t>
            </w:r>
          </w:p>
        </w:tc>
        <w:tc>
          <w:tcPr>
            <w:tcW w:w="360" w:type="pct"/>
            <w:gridSpan w:val="2"/>
            <w:shd w:val="clear" w:color="auto" w:fill="FFFF00"/>
            <w:vAlign w:val="center"/>
          </w:tcPr>
          <w:p w:rsidR="00B77C8D" w:rsidRPr="00F67C24" w:rsidRDefault="00C95127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205</w:t>
            </w:r>
          </w:p>
        </w:tc>
      </w:tr>
    </w:tbl>
    <w:p w:rsidR="00834E1C" w:rsidRDefault="00834E1C" w:rsidP="00D82B9B">
      <w:pPr>
        <w:spacing w:before="240"/>
        <w:rPr>
          <w:rFonts w:ascii="Tw Cen MT" w:hAnsi="Tw Cen MT"/>
          <w:b/>
        </w:rPr>
      </w:pPr>
      <w:r>
        <w:rPr>
          <w:rFonts w:ascii="Tw Cen MT" w:hAnsi="Tw Cen MT"/>
          <w:b/>
          <w:noProof/>
          <w:sz w:val="20"/>
          <w:lang w:eastAsia="es-MX"/>
        </w:rPr>
        <w:drawing>
          <wp:anchor distT="0" distB="0" distL="114300" distR="114300" simplePos="0" relativeHeight="251681792" behindDoc="0" locked="0" layoutInCell="1" allowOverlap="1" wp14:anchorId="389CD380" wp14:editId="736A96FC">
            <wp:simplePos x="0" y="0"/>
            <wp:positionH relativeFrom="margin">
              <wp:posOffset>298450</wp:posOffset>
            </wp:positionH>
            <wp:positionV relativeFrom="margin">
              <wp:posOffset>2074326</wp:posOffset>
            </wp:positionV>
            <wp:extent cx="3006000" cy="1659600"/>
            <wp:effectExtent l="0" t="0" r="444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6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noProof/>
          <w:sz w:val="20"/>
          <w:lang w:eastAsia="es-MX"/>
        </w:rPr>
        <w:drawing>
          <wp:anchor distT="0" distB="0" distL="114300" distR="114300" simplePos="0" relativeHeight="251680768" behindDoc="0" locked="0" layoutInCell="1" allowOverlap="1" wp14:anchorId="7CE046F1" wp14:editId="430E775F">
            <wp:simplePos x="0" y="0"/>
            <wp:positionH relativeFrom="column">
              <wp:posOffset>5961511</wp:posOffset>
            </wp:positionH>
            <wp:positionV relativeFrom="paragraph">
              <wp:posOffset>205696</wp:posOffset>
            </wp:positionV>
            <wp:extent cx="2797200" cy="3362400"/>
            <wp:effectExtent l="0" t="0" r="3175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3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E1C" w:rsidRDefault="00834E1C">
      <w:pPr>
        <w:rPr>
          <w:rFonts w:ascii="Tw Cen MT" w:hAnsi="Tw Cen MT"/>
          <w:b/>
        </w:rPr>
      </w:pPr>
      <w:r>
        <w:rPr>
          <w:rFonts w:ascii="Tw Cen MT" w:hAnsi="Tw Cen MT"/>
          <w:b/>
        </w:rPr>
        <w:br w:type="page"/>
      </w:r>
    </w:p>
    <w:p w:rsidR="0081150D" w:rsidRPr="008139AD" w:rsidRDefault="0081150D" w:rsidP="00D82B9B">
      <w:pPr>
        <w:spacing w:before="240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Programa de maestría y doctorado</w:t>
      </w:r>
    </w:p>
    <w:tbl>
      <w:tblPr>
        <w:tblW w:w="491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2"/>
        <w:gridCol w:w="1146"/>
        <w:gridCol w:w="1005"/>
        <w:gridCol w:w="1002"/>
        <w:gridCol w:w="1145"/>
        <w:gridCol w:w="1148"/>
        <w:gridCol w:w="1145"/>
        <w:gridCol w:w="1148"/>
        <w:gridCol w:w="1005"/>
        <w:gridCol w:w="1145"/>
        <w:gridCol w:w="1148"/>
        <w:gridCol w:w="996"/>
      </w:tblGrid>
      <w:tr w:rsidR="00D82B9B" w:rsidRPr="00F67C24" w:rsidTr="00B40D5A">
        <w:trPr>
          <w:trHeight w:val="70"/>
        </w:trPr>
        <w:tc>
          <w:tcPr>
            <w:tcW w:w="713" w:type="pct"/>
            <w:tcBorders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2006</w:t>
            </w:r>
          </w:p>
        </w:tc>
        <w:tc>
          <w:tcPr>
            <w:tcW w:w="35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2007</w:t>
            </w:r>
          </w:p>
        </w:tc>
        <w:tc>
          <w:tcPr>
            <w:tcW w:w="357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2008</w:t>
            </w:r>
          </w:p>
        </w:tc>
        <w:tc>
          <w:tcPr>
            <w:tcW w:w="40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2009</w:t>
            </w:r>
          </w:p>
        </w:tc>
        <w:tc>
          <w:tcPr>
            <w:tcW w:w="409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2010</w:t>
            </w:r>
          </w:p>
        </w:tc>
        <w:tc>
          <w:tcPr>
            <w:tcW w:w="40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2011</w:t>
            </w:r>
          </w:p>
        </w:tc>
        <w:tc>
          <w:tcPr>
            <w:tcW w:w="409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2012</w:t>
            </w:r>
          </w:p>
        </w:tc>
        <w:tc>
          <w:tcPr>
            <w:tcW w:w="35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2013</w:t>
            </w:r>
          </w:p>
        </w:tc>
        <w:tc>
          <w:tcPr>
            <w:tcW w:w="408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2014</w:t>
            </w:r>
          </w:p>
        </w:tc>
        <w:tc>
          <w:tcPr>
            <w:tcW w:w="409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2015</w:t>
            </w:r>
          </w:p>
        </w:tc>
        <w:tc>
          <w:tcPr>
            <w:tcW w:w="355" w:type="pct"/>
            <w:tcBorders>
              <w:left w:val="nil"/>
              <w:bottom w:val="single" w:sz="4" w:space="0" w:color="BFBFBF" w:themeColor="background1" w:themeShade="BF"/>
            </w:tcBorders>
            <w:shd w:val="clear" w:color="auto" w:fill="33CCCC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2016</w:t>
            </w: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  <w:t>Maestría</w:t>
            </w: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35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357" w:type="pct"/>
            <w:tcBorders>
              <w:left w:val="nil"/>
              <w:bottom w:val="single" w:sz="12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single" w:sz="4" w:space="0" w:color="BFBFBF" w:themeColor="background1" w:themeShade="BF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35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  <w:tc>
          <w:tcPr>
            <w:tcW w:w="355" w:type="pct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6"/>
                <w:lang w:eastAsia="es-MX"/>
              </w:rPr>
            </w:pP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Graduados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9</w:t>
            </w:r>
          </w:p>
        </w:tc>
        <w:tc>
          <w:tcPr>
            <w:tcW w:w="35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19</w:t>
            </w:r>
          </w:p>
        </w:tc>
        <w:tc>
          <w:tcPr>
            <w:tcW w:w="357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14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14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11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16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18</w:t>
            </w:r>
          </w:p>
        </w:tc>
        <w:tc>
          <w:tcPr>
            <w:tcW w:w="35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21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16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  <w:tc>
          <w:tcPr>
            <w:tcW w:w="355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12</w:t>
            </w: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En Proceso</w:t>
            </w:r>
          </w:p>
        </w:tc>
        <w:tc>
          <w:tcPr>
            <w:tcW w:w="40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44</w:t>
            </w:r>
          </w:p>
        </w:tc>
        <w:tc>
          <w:tcPr>
            <w:tcW w:w="35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77</w:t>
            </w:r>
          </w:p>
        </w:tc>
        <w:tc>
          <w:tcPr>
            <w:tcW w:w="357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63</w:t>
            </w:r>
          </w:p>
        </w:tc>
        <w:tc>
          <w:tcPr>
            <w:tcW w:w="40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50</w:t>
            </w:r>
          </w:p>
        </w:tc>
        <w:tc>
          <w:tcPr>
            <w:tcW w:w="409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77</w:t>
            </w:r>
          </w:p>
        </w:tc>
        <w:tc>
          <w:tcPr>
            <w:tcW w:w="40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79</w:t>
            </w:r>
          </w:p>
        </w:tc>
        <w:tc>
          <w:tcPr>
            <w:tcW w:w="409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63</w:t>
            </w:r>
          </w:p>
        </w:tc>
        <w:tc>
          <w:tcPr>
            <w:tcW w:w="35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60</w:t>
            </w:r>
          </w:p>
        </w:tc>
        <w:tc>
          <w:tcPr>
            <w:tcW w:w="408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65</w:t>
            </w:r>
          </w:p>
        </w:tc>
        <w:tc>
          <w:tcPr>
            <w:tcW w:w="409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44</w:t>
            </w:r>
          </w:p>
        </w:tc>
        <w:tc>
          <w:tcPr>
            <w:tcW w:w="355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43</w:t>
            </w: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  <w:t>Doctorado</w:t>
            </w: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35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35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35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</w:tcPr>
          <w:p w:rsidR="0081150D" w:rsidRPr="00F67C24" w:rsidRDefault="0081150D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1150D" w:rsidRPr="00F67C24" w:rsidRDefault="0081150D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  <w:tc>
          <w:tcPr>
            <w:tcW w:w="355" w:type="pct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</w:tcPr>
          <w:p w:rsidR="0081150D" w:rsidRPr="00F67C24" w:rsidRDefault="0081150D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6"/>
                <w:lang w:eastAsia="es-MX"/>
              </w:rPr>
            </w:pP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Graduados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</w:t>
            </w:r>
          </w:p>
        </w:tc>
        <w:tc>
          <w:tcPr>
            <w:tcW w:w="35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  <w:tc>
          <w:tcPr>
            <w:tcW w:w="357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2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3</w:t>
            </w:r>
          </w:p>
        </w:tc>
        <w:tc>
          <w:tcPr>
            <w:tcW w:w="35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</w:t>
            </w:r>
          </w:p>
        </w:tc>
        <w:tc>
          <w:tcPr>
            <w:tcW w:w="355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</w:tr>
      <w:tr w:rsidR="00D82B9B" w:rsidRPr="00F67C24" w:rsidTr="00D82B9B">
        <w:trPr>
          <w:trHeight w:val="70"/>
        </w:trPr>
        <w:tc>
          <w:tcPr>
            <w:tcW w:w="713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En Proceso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17</w:t>
            </w:r>
          </w:p>
        </w:tc>
        <w:tc>
          <w:tcPr>
            <w:tcW w:w="35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23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35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42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36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25</w:t>
            </w:r>
          </w:p>
        </w:tc>
        <w:tc>
          <w:tcPr>
            <w:tcW w:w="35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19</w:t>
            </w:r>
          </w:p>
        </w:tc>
        <w:tc>
          <w:tcPr>
            <w:tcW w:w="408" w:type="pct"/>
            <w:shd w:val="clear" w:color="auto" w:fill="auto"/>
            <w:noWrap/>
            <w:vAlign w:val="bottom"/>
            <w:hideMark/>
          </w:tcPr>
          <w:p w:rsidR="006B398C" w:rsidRPr="00F67C24" w:rsidRDefault="006B398C" w:rsidP="0081150D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18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8</w:t>
            </w:r>
          </w:p>
        </w:tc>
        <w:tc>
          <w:tcPr>
            <w:tcW w:w="355" w:type="pct"/>
            <w:shd w:val="clear" w:color="auto" w:fill="auto"/>
            <w:noWrap/>
            <w:vAlign w:val="center"/>
            <w:hideMark/>
          </w:tcPr>
          <w:p w:rsidR="006B398C" w:rsidRPr="00F67C24" w:rsidRDefault="004F2E34" w:rsidP="004F2E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</w:pPr>
            <w:r w:rsidRPr="00F67C24">
              <w:rPr>
                <w:rFonts w:ascii="Tw Cen MT" w:eastAsia="Times New Roman" w:hAnsi="Tw Cen MT" w:cs="Times New Roman"/>
                <w:sz w:val="18"/>
                <w:szCs w:val="16"/>
                <w:lang w:eastAsia="es-MX"/>
              </w:rPr>
              <w:t>4</w:t>
            </w:r>
          </w:p>
        </w:tc>
      </w:tr>
    </w:tbl>
    <w:p w:rsidR="00FC1692" w:rsidRDefault="00FC1692">
      <w:pPr>
        <w:rPr>
          <w:rFonts w:ascii="Tw Cen MT" w:hAnsi="Tw Cen MT"/>
          <w:b/>
          <w:sz w:val="20"/>
        </w:rPr>
      </w:pPr>
    </w:p>
    <w:p w:rsidR="00834E1C" w:rsidRDefault="00834E1C">
      <w:pPr>
        <w:rPr>
          <w:rFonts w:ascii="Tw Cen MT" w:hAnsi="Tw Cen MT"/>
          <w:b/>
          <w:sz w:val="20"/>
        </w:rPr>
      </w:pPr>
    </w:p>
    <w:p w:rsidR="00834E1C" w:rsidRPr="008139AD" w:rsidRDefault="00834E1C">
      <w:pPr>
        <w:rPr>
          <w:rFonts w:ascii="Tw Cen MT" w:hAnsi="Tw Cen MT"/>
          <w:b/>
          <w:sz w:val="20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834E1C" w:rsidRDefault="00834E1C">
      <w:pPr>
        <w:rPr>
          <w:rFonts w:ascii="Tw Cen MT" w:hAnsi="Tw Cen MT"/>
          <w:sz w:val="16"/>
        </w:rPr>
      </w:pPr>
    </w:p>
    <w:p w:rsidR="00C1667D" w:rsidRPr="00D82B9B" w:rsidRDefault="00C1667D">
      <w:pPr>
        <w:rPr>
          <w:rFonts w:ascii="Tw Cen MT" w:hAnsi="Tw Cen MT"/>
          <w:b/>
        </w:rPr>
      </w:pPr>
      <w:r w:rsidRPr="00D82B9B">
        <w:rPr>
          <w:rFonts w:ascii="Tw Cen MT" w:hAnsi="Tw Cen MT"/>
          <w:sz w:val="16"/>
        </w:rPr>
        <w:t xml:space="preserve">Fuente: Informe anual de Junta de Gobierno 2006-2016. </w:t>
      </w:r>
      <w:r w:rsidRPr="00D82B9B">
        <w:rPr>
          <w:rFonts w:ascii="Tw Cen MT" w:hAnsi="Tw Cen MT"/>
          <w:sz w:val="16"/>
        </w:rPr>
        <w:br/>
        <w:t>Dirección de Enseñanza. INP</w:t>
      </w:r>
    </w:p>
    <w:p w:rsidR="00FC1692" w:rsidRPr="008139AD" w:rsidRDefault="00FC1692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81150D" w:rsidRPr="008139AD" w:rsidRDefault="00FC1692" w:rsidP="00706813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Actividades de educación continua y capacitación</w:t>
      </w:r>
    </w:p>
    <w:tbl>
      <w:tblPr>
        <w:tblW w:w="12100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364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D82B9B" w:rsidRPr="00D82B9B" w:rsidTr="00B40D5A">
        <w:trPr>
          <w:trHeight w:val="80"/>
        </w:trPr>
        <w:tc>
          <w:tcPr>
            <w:tcW w:w="3080" w:type="dxa"/>
            <w:gridSpan w:val="2"/>
            <w:shd w:val="clear" w:color="auto" w:fill="33CCCC"/>
            <w:vAlign w:val="center"/>
            <w:hideMark/>
          </w:tcPr>
          <w:p w:rsidR="00FC1692" w:rsidRPr="00D82B9B" w:rsidRDefault="00FC1692" w:rsidP="00D82B9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shd w:val="clear" w:color="auto" w:fill="33CCCC"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shd w:val="clear" w:color="auto" w:fill="33CCCC"/>
            <w:noWrap/>
            <w:vAlign w:val="center"/>
            <w:hideMark/>
          </w:tcPr>
          <w:p w:rsidR="00FC1692" w:rsidRPr="00D82B9B" w:rsidRDefault="00FC1692" w:rsidP="00284C2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82B9B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Educación médica continua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Formal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3,787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3,439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4,075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4,323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5,552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7,382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6,417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6,802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4,682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6,005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6,511</w:t>
            </w:r>
          </w:p>
        </w:tc>
      </w:tr>
      <w:tr w:rsidR="00797D40" w:rsidRPr="008139AD" w:rsidTr="00FC1692">
        <w:trPr>
          <w:trHeight w:val="70"/>
        </w:trPr>
        <w:tc>
          <w:tcPr>
            <w:tcW w:w="1716" w:type="dxa"/>
            <w:vMerge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Extraordinarios (Competencias)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Informal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12,315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11,672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11,793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9,708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8,089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10,676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10,743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11,601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13,144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11,659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11,083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16,102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15,111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15,868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14,031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13,641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18,058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17,160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18,403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18,659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17,664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17,594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Capacitación para el desarrollo y desempeño</w:t>
            </w: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Formal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2,157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1,643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2,216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Informal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5,882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2,512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2,666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5,201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3,004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3,855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2,195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1,523</w:t>
            </w:r>
          </w:p>
        </w:tc>
      </w:tr>
      <w:tr w:rsidR="00797D40" w:rsidRPr="008139AD" w:rsidTr="00FC1692">
        <w:trPr>
          <w:trHeight w:val="80"/>
        </w:trPr>
        <w:tc>
          <w:tcPr>
            <w:tcW w:w="1716" w:type="dxa"/>
            <w:vMerge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7,704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4,985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4,823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7,406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4,285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5,476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3,481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4,148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3,847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3,938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3,739</w:t>
            </w:r>
          </w:p>
        </w:tc>
      </w:tr>
      <w:tr w:rsidR="00797D40" w:rsidRPr="008139AD" w:rsidTr="00FC1692">
        <w:trPr>
          <w:trHeight w:val="80"/>
        </w:trPr>
        <w:tc>
          <w:tcPr>
            <w:tcW w:w="3080" w:type="dxa"/>
            <w:gridSpan w:val="2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Educación para la salud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13,829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12,078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11,608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12,163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24,822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21,932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20,629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12,638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19,361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23,108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22,214</w:t>
            </w:r>
          </w:p>
        </w:tc>
      </w:tr>
      <w:tr w:rsidR="00797D40" w:rsidRPr="008139AD" w:rsidTr="00866B2F">
        <w:trPr>
          <w:trHeight w:val="80"/>
        </w:trPr>
        <w:tc>
          <w:tcPr>
            <w:tcW w:w="308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PIPHOS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2,645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2,073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1,804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1,395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1,134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1,145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1,070</w:t>
            </w:r>
          </w:p>
        </w:tc>
      </w:tr>
      <w:tr w:rsidR="00797D40" w:rsidRPr="008139AD" w:rsidTr="00284C27">
        <w:trPr>
          <w:trHeight w:val="80"/>
        </w:trPr>
        <w:tc>
          <w:tcPr>
            <w:tcW w:w="1716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64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16,474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14,151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13,412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13,558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26,501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23,066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21,615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13,870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21,102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24,253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23284</w:t>
            </w:r>
          </w:p>
        </w:tc>
      </w:tr>
      <w:tr w:rsidR="00797D40" w:rsidRPr="008139AD" w:rsidTr="00284C27">
        <w:trPr>
          <w:trHeight w:val="80"/>
        </w:trPr>
        <w:tc>
          <w:tcPr>
            <w:tcW w:w="3080" w:type="dxa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40,280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34,247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34,103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34,995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44,427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46,600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42,157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36,421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43,608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FC1692" w:rsidRPr="008139AD" w:rsidRDefault="00FC1692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45,855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FC1692" w:rsidRPr="008139AD" w:rsidRDefault="00B77C8D" w:rsidP="00FC1692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44,617</w:t>
            </w:r>
          </w:p>
        </w:tc>
      </w:tr>
    </w:tbl>
    <w:p w:rsidR="00475634" w:rsidRPr="008139AD" w:rsidRDefault="00475634">
      <w:pPr>
        <w:rPr>
          <w:rFonts w:ascii="Tw Cen MT" w:hAnsi="Tw Cen MT"/>
          <w:b/>
          <w:sz w:val="20"/>
        </w:rPr>
      </w:pPr>
    </w:p>
    <w:p w:rsidR="00475634" w:rsidRPr="008139AD" w:rsidRDefault="00C1667D">
      <w:pPr>
        <w:rPr>
          <w:rFonts w:ascii="Tw Cen MT" w:hAnsi="Tw Cen MT"/>
          <w:b/>
          <w:sz w:val="20"/>
        </w:rPr>
      </w:pPr>
      <w:r w:rsidRPr="00D82B9B">
        <w:rPr>
          <w:rFonts w:ascii="Tw Cen MT" w:hAnsi="Tw Cen MT"/>
          <w:sz w:val="16"/>
        </w:rPr>
        <w:t xml:space="preserve">Fuente: Informe anual de Junta de Gobierno 2006-2016. </w:t>
      </w:r>
      <w:r w:rsidRPr="00D82B9B">
        <w:rPr>
          <w:rFonts w:ascii="Tw Cen MT" w:hAnsi="Tw Cen MT"/>
          <w:sz w:val="16"/>
        </w:rPr>
        <w:br/>
        <w:t>Dirección de Enseñanza. INP</w:t>
      </w:r>
      <w:r w:rsidRPr="00D82B9B">
        <w:rPr>
          <w:rFonts w:ascii="Tw Cen MT" w:hAnsi="Tw Cen MT"/>
          <w:b/>
          <w:sz w:val="24"/>
        </w:rPr>
        <w:t xml:space="preserve"> </w:t>
      </w:r>
      <w:r w:rsidR="00475634" w:rsidRPr="008139AD">
        <w:rPr>
          <w:rFonts w:ascii="Tw Cen MT" w:hAnsi="Tw Cen MT"/>
          <w:b/>
          <w:sz w:val="20"/>
        </w:rPr>
        <w:br w:type="page"/>
      </w:r>
    </w:p>
    <w:p w:rsidR="00475634" w:rsidRPr="008139AD" w:rsidRDefault="00475634">
      <w:pPr>
        <w:rPr>
          <w:rFonts w:ascii="Tw Cen MT" w:hAnsi="Tw Cen MT"/>
          <w:b/>
          <w:sz w:val="20"/>
        </w:rPr>
        <w:sectPr w:rsidR="00475634" w:rsidRPr="008139AD" w:rsidSect="0036633F">
          <w:headerReference w:type="even" r:id="rId37"/>
          <w:headerReference w:type="default" r:id="rId38"/>
          <w:footerReference w:type="first" r:id="rId39"/>
          <w:pgSz w:w="15840" w:h="12240" w:orient="landscape" w:code="1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40"/>
          <w:szCs w:val="40"/>
        </w:rPr>
      </w:pPr>
      <w:r w:rsidRPr="008139AD">
        <w:rPr>
          <w:rFonts w:ascii="Tw Cen MT" w:hAnsi="Tw Cen MT"/>
          <w:sz w:val="40"/>
          <w:szCs w:val="40"/>
        </w:rPr>
        <w:t>3. Atención médica</w:t>
      </w:r>
    </w:p>
    <w:p w:rsidR="003055CB" w:rsidRDefault="003055CB">
      <w:pPr>
        <w:rPr>
          <w:rFonts w:ascii="Tw Cen MT" w:hAnsi="Tw Cen MT"/>
          <w:b/>
          <w:sz w:val="20"/>
        </w:rPr>
      </w:pPr>
      <w:r>
        <w:rPr>
          <w:rFonts w:ascii="Tw Cen MT" w:hAnsi="Tw Cen MT"/>
          <w:b/>
          <w:noProof/>
          <w:sz w:val="20"/>
          <w:lang w:eastAsia="es-MX"/>
        </w:rPr>
        <w:drawing>
          <wp:anchor distT="0" distB="0" distL="114300" distR="114300" simplePos="0" relativeHeight="251682816" behindDoc="0" locked="0" layoutInCell="1" allowOverlap="1" wp14:anchorId="627D39AF" wp14:editId="791ADD2A">
            <wp:simplePos x="0" y="0"/>
            <wp:positionH relativeFrom="margin">
              <wp:align>center</wp:align>
            </wp:positionH>
            <wp:positionV relativeFrom="paragraph">
              <wp:posOffset>225233</wp:posOffset>
            </wp:positionV>
            <wp:extent cx="7905600" cy="4867200"/>
            <wp:effectExtent l="0" t="0" r="63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00" cy="48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634" w:rsidRPr="008139AD" w:rsidRDefault="00475634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9970E6" w:rsidRPr="008139AD" w:rsidRDefault="009970E6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Recursos humanos</w:t>
      </w:r>
    </w:p>
    <w:tbl>
      <w:tblPr>
        <w:tblW w:w="1050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4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FA691D" w:rsidRPr="00FA691D" w:rsidTr="00FA691D">
        <w:trPr>
          <w:trHeight w:val="70"/>
        </w:trPr>
        <w:tc>
          <w:tcPr>
            <w:tcW w:w="2304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449BC1"/>
            <w:vAlign w:val="center"/>
            <w:hideMark/>
          </w:tcPr>
          <w:p w:rsidR="009970E6" w:rsidRPr="00FA691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Médicos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195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Médicos Residentes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Enfermeras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 confianza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Especialistas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394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Generales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336</w:t>
            </w:r>
          </w:p>
        </w:tc>
      </w:tr>
      <w:tr w:rsidR="00797D40" w:rsidRPr="008139AD" w:rsidTr="00807130">
        <w:trPr>
          <w:trHeight w:val="70"/>
        </w:trPr>
        <w:tc>
          <w:tcPr>
            <w:tcW w:w="2304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Auxiliares de enfermería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</w:tr>
      <w:tr w:rsidR="00797D40" w:rsidRPr="008139AD" w:rsidTr="00284C27">
        <w:trPr>
          <w:trHeight w:val="70"/>
        </w:trPr>
        <w:tc>
          <w:tcPr>
            <w:tcW w:w="2304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Personal de Apoyo a la atención e investigación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</w:tr>
      <w:tr w:rsidR="00797D40" w:rsidRPr="008139AD" w:rsidTr="00284C27">
        <w:trPr>
          <w:trHeight w:val="300"/>
        </w:trPr>
        <w:tc>
          <w:tcPr>
            <w:tcW w:w="2304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CA5C0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Plantilla total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8139AD" w:rsidRDefault="009970E6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9970E6" w:rsidRPr="008139AD" w:rsidRDefault="00807130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</w:tr>
    </w:tbl>
    <w:p w:rsidR="00C1667D" w:rsidRPr="008139AD" w:rsidRDefault="00C1667D">
      <w:pPr>
        <w:rPr>
          <w:rFonts w:ascii="Tw Cen MT" w:hAnsi="Tw Cen MT"/>
          <w:b/>
          <w:sz w:val="20"/>
        </w:rPr>
      </w:pPr>
    </w:p>
    <w:p w:rsidR="009970E6" w:rsidRPr="00D82B9B" w:rsidRDefault="00C1667D">
      <w:pPr>
        <w:rPr>
          <w:rFonts w:ascii="Tw Cen MT" w:hAnsi="Tw Cen MT"/>
          <w:sz w:val="20"/>
        </w:rPr>
      </w:pPr>
      <w:r w:rsidRPr="00D82B9B">
        <w:rPr>
          <w:rFonts w:ascii="Tw Cen MT" w:hAnsi="Tw Cen MT"/>
          <w:sz w:val="16"/>
        </w:rPr>
        <w:t xml:space="preserve">Fuente: Informe anual de Junta de Gobierno 2006-2016. </w:t>
      </w:r>
      <w:r w:rsidRPr="00D82B9B">
        <w:rPr>
          <w:rFonts w:ascii="Tw Cen MT" w:hAnsi="Tw Cen MT"/>
          <w:sz w:val="16"/>
        </w:rPr>
        <w:br/>
        <w:t>Dirección de Administración. INP</w:t>
      </w:r>
      <w:r w:rsidRPr="00D82B9B">
        <w:rPr>
          <w:rFonts w:ascii="Tw Cen MT" w:hAnsi="Tw Cen MT"/>
          <w:sz w:val="24"/>
        </w:rPr>
        <w:t xml:space="preserve"> </w:t>
      </w:r>
      <w:r w:rsidR="009970E6" w:rsidRPr="00D82B9B">
        <w:rPr>
          <w:rFonts w:ascii="Tw Cen MT" w:hAnsi="Tw Cen MT"/>
          <w:sz w:val="20"/>
        </w:rPr>
        <w:br w:type="page"/>
      </w:r>
    </w:p>
    <w:p w:rsidR="00FC1692" w:rsidRPr="008139AD" w:rsidRDefault="00475634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Consulta externa según servicios de atención</w:t>
      </w:r>
    </w:p>
    <w:tbl>
      <w:tblPr>
        <w:tblW w:w="13056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954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FA691D" w:rsidRPr="00FA691D" w:rsidTr="00FA691D">
        <w:trPr>
          <w:trHeight w:val="80"/>
        </w:trPr>
        <w:tc>
          <w:tcPr>
            <w:tcW w:w="2180" w:type="dxa"/>
            <w:tcBorders>
              <w:right w:val="nil"/>
            </w:tcBorders>
            <w:shd w:val="clear" w:color="auto" w:fill="449BC1"/>
            <w:noWrap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992" w:type="dxa"/>
            <w:tcBorders>
              <w:left w:val="nil"/>
            </w:tcBorders>
            <w:shd w:val="clear" w:color="auto" w:fill="449BC1"/>
          </w:tcPr>
          <w:p w:rsidR="00475634" w:rsidRPr="00FA691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FA691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2016</w:t>
            </w:r>
          </w:p>
        </w:tc>
      </w:tr>
      <w:tr w:rsidR="00797D40" w:rsidRPr="008139AD" w:rsidTr="0027609F">
        <w:trPr>
          <w:trHeight w:val="80"/>
        </w:trPr>
        <w:tc>
          <w:tcPr>
            <w:tcW w:w="2180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Preconsultas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*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15,784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15,351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14,627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14,203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17,260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18,068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19,162</w:t>
            </w:r>
          </w:p>
        </w:tc>
        <w:tc>
          <w:tcPr>
            <w:tcW w:w="993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23,718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20,654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19,217</w:t>
            </w:r>
          </w:p>
        </w:tc>
        <w:tc>
          <w:tcPr>
            <w:tcW w:w="992" w:type="dxa"/>
            <w:shd w:val="clear" w:color="auto" w:fill="FFFF00"/>
          </w:tcPr>
          <w:p w:rsidR="00475634" w:rsidRPr="008139AD" w:rsidRDefault="00E4270C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16,367</w:t>
            </w:r>
          </w:p>
        </w:tc>
      </w:tr>
      <w:tr w:rsidR="00797D40" w:rsidRPr="008139AD" w:rsidTr="0027609F">
        <w:trPr>
          <w:trHeight w:val="80"/>
        </w:trPr>
        <w:tc>
          <w:tcPr>
            <w:tcW w:w="2180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De primera vez 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17,438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20,467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20,142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15,804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15,071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14,372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13,620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12,060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12,252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9,365</w:t>
            </w:r>
          </w:p>
        </w:tc>
        <w:tc>
          <w:tcPr>
            <w:tcW w:w="992" w:type="dxa"/>
            <w:shd w:val="clear" w:color="auto" w:fill="FFFF00"/>
          </w:tcPr>
          <w:p w:rsidR="00475634" w:rsidRPr="008139AD" w:rsidRDefault="00E4270C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15,195</w:t>
            </w:r>
          </w:p>
        </w:tc>
      </w:tr>
      <w:tr w:rsidR="00797D40" w:rsidRPr="008139AD" w:rsidTr="0027609F">
        <w:trPr>
          <w:trHeight w:val="80"/>
        </w:trPr>
        <w:tc>
          <w:tcPr>
            <w:tcW w:w="2180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Subsecuentes 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108,286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107,391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109,813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107,836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106,319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107,777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104,920</w:t>
            </w:r>
          </w:p>
        </w:tc>
        <w:tc>
          <w:tcPr>
            <w:tcW w:w="993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88,486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89,206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96,721</w:t>
            </w:r>
          </w:p>
        </w:tc>
        <w:tc>
          <w:tcPr>
            <w:tcW w:w="992" w:type="dxa"/>
            <w:shd w:val="clear" w:color="auto" w:fill="FFFF00"/>
          </w:tcPr>
          <w:p w:rsidR="00475634" w:rsidRPr="008139AD" w:rsidRDefault="00E4270C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97,738</w:t>
            </w:r>
          </w:p>
        </w:tc>
      </w:tr>
      <w:tr w:rsidR="00797D40" w:rsidRPr="008139AD" w:rsidTr="0027609F">
        <w:trPr>
          <w:trHeight w:val="80"/>
        </w:trPr>
        <w:tc>
          <w:tcPr>
            <w:tcW w:w="2180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Procedimientos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**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67,440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69,309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67,927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67,816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60,742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78,809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76,219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70,686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50,838</w:t>
            </w:r>
          </w:p>
        </w:tc>
        <w:tc>
          <w:tcPr>
            <w:tcW w:w="992" w:type="dxa"/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92,572</w:t>
            </w:r>
          </w:p>
        </w:tc>
        <w:tc>
          <w:tcPr>
            <w:tcW w:w="992" w:type="dxa"/>
            <w:shd w:val="clear" w:color="auto" w:fill="FFFF00"/>
          </w:tcPr>
          <w:p w:rsidR="00475634" w:rsidRPr="008139AD" w:rsidRDefault="000134CD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77,072</w:t>
            </w:r>
          </w:p>
        </w:tc>
      </w:tr>
      <w:tr w:rsidR="00797D40" w:rsidRPr="008139AD" w:rsidTr="00475634">
        <w:trPr>
          <w:trHeight w:val="80"/>
        </w:trPr>
        <w:tc>
          <w:tcPr>
            <w:tcW w:w="2180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Subtotal</w:t>
            </w:r>
          </w:p>
        </w:tc>
        <w:tc>
          <w:tcPr>
            <w:tcW w:w="954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208,948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212,518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250,966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205,659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199,392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219,026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213,921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194,950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172,950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217,875</w:t>
            </w:r>
          </w:p>
        </w:tc>
        <w:tc>
          <w:tcPr>
            <w:tcW w:w="992" w:type="dxa"/>
          </w:tcPr>
          <w:p w:rsidR="00475634" w:rsidRPr="008139AD" w:rsidRDefault="000134CD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206,372</w:t>
            </w:r>
          </w:p>
        </w:tc>
      </w:tr>
      <w:tr w:rsidR="00797D40" w:rsidRPr="008139AD" w:rsidTr="00284C27">
        <w:trPr>
          <w:trHeight w:val="80"/>
        </w:trPr>
        <w:tc>
          <w:tcPr>
            <w:tcW w:w="218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Urgencias (valoraciones) </w:t>
            </w:r>
          </w:p>
        </w:tc>
        <w:tc>
          <w:tcPr>
            <w:tcW w:w="954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35,682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40,512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38,457</w:t>
            </w:r>
          </w:p>
        </w:tc>
        <w:tc>
          <w:tcPr>
            <w:tcW w:w="993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42,381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40,230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38,339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38,458</w:t>
            </w:r>
          </w:p>
        </w:tc>
        <w:tc>
          <w:tcPr>
            <w:tcW w:w="993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37,305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38,732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38,958</w:t>
            </w:r>
          </w:p>
        </w:tc>
        <w:tc>
          <w:tcPr>
            <w:tcW w:w="992" w:type="dxa"/>
            <w:tcBorders>
              <w:bottom w:val="single" w:sz="12" w:space="0" w:color="BFBFBF" w:themeColor="background1" w:themeShade="BF"/>
            </w:tcBorders>
          </w:tcPr>
          <w:p w:rsidR="00475634" w:rsidRPr="008139AD" w:rsidRDefault="00E4270C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39,044</w:t>
            </w:r>
          </w:p>
        </w:tc>
      </w:tr>
      <w:tr w:rsidR="00797D40" w:rsidRPr="008139AD" w:rsidTr="00284C27">
        <w:trPr>
          <w:trHeight w:val="80"/>
        </w:trPr>
        <w:tc>
          <w:tcPr>
            <w:tcW w:w="218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954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244,630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253,030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250,966</w:t>
            </w:r>
          </w:p>
        </w:tc>
        <w:tc>
          <w:tcPr>
            <w:tcW w:w="993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248,040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239,622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257,365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252,379</w:t>
            </w:r>
          </w:p>
        </w:tc>
        <w:tc>
          <w:tcPr>
            <w:tcW w:w="993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232,255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211,682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FFFF00"/>
            <w:vAlign w:val="center"/>
            <w:hideMark/>
          </w:tcPr>
          <w:p w:rsidR="00475634" w:rsidRPr="008139AD" w:rsidRDefault="00475634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256,833</w:t>
            </w:r>
          </w:p>
        </w:tc>
        <w:tc>
          <w:tcPr>
            <w:tcW w:w="992" w:type="dxa"/>
            <w:tcBorders>
              <w:top w:val="single" w:sz="12" w:space="0" w:color="BFBFBF" w:themeColor="background1" w:themeShade="BF"/>
            </w:tcBorders>
            <w:shd w:val="clear" w:color="auto" w:fill="FFFF00"/>
          </w:tcPr>
          <w:p w:rsidR="00475634" w:rsidRPr="008139AD" w:rsidRDefault="000134CD" w:rsidP="0047563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245,416</w:t>
            </w:r>
          </w:p>
        </w:tc>
      </w:tr>
    </w:tbl>
    <w:p w:rsidR="00475634" w:rsidRPr="008139AD" w:rsidRDefault="00475634">
      <w:pPr>
        <w:rPr>
          <w:rFonts w:ascii="Tw Cen MT" w:hAnsi="Tw Cen MT"/>
          <w:b/>
          <w:sz w:val="20"/>
        </w:rPr>
      </w:pPr>
    </w:p>
    <w:p w:rsidR="003A2038" w:rsidRPr="00F37823" w:rsidRDefault="00C1667D">
      <w:pPr>
        <w:rPr>
          <w:rFonts w:ascii="Tw Cen MT" w:hAnsi="Tw Cen MT"/>
          <w:b/>
        </w:rPr>
      </w:pPr>
      <w:r w:rsidRPr="00F37823">
        <w:rPr>
          <w:rFonts w:ascii="Tw Cen MT" w:hAnsi="Tw Cen MT"/>
          <w:sz w:val="16"/>
        </w:rPr>
        <w:t xml:space="preserve">Fuente: Informe anual de Junta de Gobierno 2006-2016. </w:t>
      </w:r>
      <w:r w:rsidRPr="00F37823">
        <w:rPr>
          <w:rFonts w:ascii="Tw Cen MT" w:hAnsi="Tw Cen MT"/>
          <w:sz w:val="16"/>
        </w:rPr>
        <w:br/>
        <w:t>Dirección Médica. INP</w:t>
      </w:r>
    </w:p>
    <w:p w:rsidR="00323F30" w:rsidRPr="008139AD" w:rsidRDefault="00323F30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0D681A" w:rsidRPr="008139AD" w:rsidRDefault="000D681A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 xml:space="preserve">Consulta externa por subdirección </w:t>
      </w:r>
    </w:p>
    <w:p w:rsidR="00C1667D" w:rsidRDefault="00C1667D">
      <w:pPr>
        <w:rPr>
          <w:rFonts w:ascii="Tw Cen MT" w:hAnsi="Tw Cen MT"/>
          <w:b/>
          <w:sz w:val="20"/>
        </w:rPr>
      </w:pPr>
    </w:p>
    <w:p w:rsidR="004921AC" w:rsidRPr="008139AD" w:rsidRDefault="004921AC">
      <w:pPr>
        <w:rPr>
          <w:rFonts w:ascii="Tw Cen MT" w:hAnsi="Tw Cen MT"/>
          <w:b/>
          <w:sz w:val="20"/>
        </w:rPr>
      </w:pPr>
    </w:p>
    <w:p w:rsidR="000D681A" w:rsidRPr="00F37823" w:rsidRDefault="00C1667D">
      <w:pPr>
        <w:rPr>
          <w:rFonts w:ascii="Tw Cen MT" w:hAnsi="Tw Cen MT"/>
          <w:b/>
        </w:rPr>
      </w:pPr>
      <w:r w:rsidRPr="00F37823">
        <w:rPr>
          <w:rFonts w:ascii="Tw Cen MT" w:hAnsi="Tw Cen MT"/>
          <w:sz w:val="16"/>
        </w:rPr>
        <w:t xml:space="preserve">Fuente: Informe anual médico quirúrgico 2006-2016. </w:t>
      </w:r>
      <w:r w:rsidRPr="00F37823">
        <w:rPr>
          <w:rFonts w:ascii="Tw Cen MT" w:hAnsi="Tw Cen MT"/>
          <w:sz w:val="16"/>
        </w:rPr>
        <w:br/>
        <w:t>Archivo Clínico, Dirección Médica. INP</w:t>
      </w:r>
      <w:r w:rsidRPr="00F37823">
        <w:rPr>
          <w:rFonts w:ascii="Tw Cen MT" w:hAnsi="Tw Cen MT"/>
          <w:b/>
          <w:sz w:val="24"/>
        </w:rPr>
        <w:t xml:space="preserve"> </w:t>
      </w:r>
      <w:r w:rsidR="000D681A" w:rsidRPr="00F37823">
        <w:rPr>
          <w:rFonts w:ascii="Tw Cen MT" w:hAnsi="Tw Cen MT"/>
          <w:b/>
        </w:rPr>
        <w:br w:type="page"/>
      </w:r>
    </w:p>
    <w:p w:rsidR="000D681A" w:rsidRPr="008139AD" w:rsidRDefault="000D681A" w:rsidP="004921AC">
      <w:pPr>
        <w:spacing w:after="120" w:line="240" w:lineRule="auto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Causas de consulta externa de primera vez especialidades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"/>
        <w:gridCol w:w="185"/>
        <w:gridCol w:w="1401"/>
        <w:gridCol w:w="567"/>
        <w:gridCol w:w="186"/>
        <w:gridCol w:w="186"/>
        <w:gridCol w:w="1405"/>
        <w:gridCol w:w="568"/>
        <w:gridCol w:w="186"/>
        <w:gridCol w:w="186"/>
        <w:gridCol w:w="1408"/>
        <w:gridCol w:w="568"/>
        <w:gridCol w:w="186"/>
        <w:gridCol w:w="186"/>
        <w:gridCol w:w="1408"/>
        <w:gridCol w:w="568"/>
        <w:gridCol w:w="186"/>
        <w:gridCol w:w="186"/>
        <w:gridCol w:w="1408"/>
        <w:gridCol w:w="568"/>
        <w:gridCol w:w="186"/>
        <w:gridCol w:w="186"/>
        <w:gridCol w:w="1408"/>
        <w:gridCol w:w="554"/>
      </w:tblGrid>
      <w:tr w:rsidR="004921AC" w:rsidRPr="004921AC" w:rsidTr="004921AC">
        <w:trPr>
          <w:trHeight w:val="74"/>
        </w:trPr>
        <w:tc>
          <w:tcPr>
            <w:tcW w:w="141" w:type="pct"/>
            <w:vMerge w:val="restar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No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2006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2008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2010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2012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2014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7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2016</w:t>
            </w:r>
          </w:p>
        </w:tc>
      </w:tr>
      <w:tr w:rsidR="004921AC" w:rsidRPr="004921AC" w:rsidTr="004921AC">
        <w:trPr>
          <w:trHeight w:val="74"/>
        </w:trPr>
        <w:tc>
          <w:tcPr>
            <w:tcW w:w="141" w:type="pct"/>
            <w:vMerge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4921AC" w:rsidRDefault="00114D57" w:rsidP="004921AC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9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9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9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9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9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94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hideMark/>
          </w:tcPr>
          <w:p w:rsidR="00114D57" w:rsidRPr="004921AC" w:rsidRDefault="00114D57" w:rsidP="004921AC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</w:tr>
      <w:tr w:rsidR="000D58FD" w:rsidRPr="008139AD" w:rsidTr="004921AC">
        <w:trPr>
          <w:trHeight w:val="7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cromosomitas</w:t>
            </w:r>
          </w:p>
        </w:tc>
        <w:tc>
          <w:tcPr>
            <w:tcW w:w="19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18.3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9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16.9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9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19.1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9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18.2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9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16.5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94" w:type="pct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17.3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endocrinas, nutricionales y metabólicas</w:t>
            </w:r>
          </w:p>
        </w:tc>
        <w:tc>
          <w:tcPr>
            <w:tcW w:w="199" w:type="pct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9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9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9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10.9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Factores que influyen en el estado de salud y contacto con los servicios médicos</w:t>
            </w:r>
          </w:p>
        </w:tc>
        <w:tc>
          <w:tcPr>
            <w:tcW w:w="19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10.6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9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9" w:type="pct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DB4E2"/>
              <w:left w:val="single" w:sz="8" w:space="0" w:color="8DB4E2"/>
              <w:bottom w:val="single" w:sz="8" w:space="0" w:color="8DB4E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9" w:type="pct"/>
            <w:tcBorders>
              <w:top w:val="single" w:sz="8" w:space="0" w:color="8DB4E2"/>
              <w:left w:val="nil"/>
              <w:bottom w:val="single" w:sz="8" w:space="0" w:color="8DB4E2"/>
              <w:right w:val="nil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9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Trastornos mentales y del comportamiento</w:t>
            </w:r>
          </w:p>
        </w:tc>
        <w:tc>
          <w:tcPr>
            <w:tcW w:w="194" w:type="pct"/>
            <w:tcBorders>
              <w:top w:val="single" w:sz="8" w:space="0" w:color="00B0F0"/>
              <w:left w:val="nil"/>
              <w:bottom w:val="single" w:sz="8" w:space="0" w:color="00B0F0"/>
              <w:right w:val="single" w:sz="8" w:space="0" w:color="00B0F0"/>
            </w:tcBorders>
            <w:shd w:val="clear" w:color="000000" w:fill="00B0F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8.4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8DB4E2"/>
              <w:left w:val="single" w:sz="8" w:space="0" w:color="8DB4E2"/>
              <w:bottom w:val="single" w:sz="8" w:space="0" w:color="8DB4E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9" w:type="pct"/>
            <w:tcBorders>
              <w:top w:val="single" w:sz="8" w:space="0" w:color="8DB4E2"/>
              <w:left w:val="nil"/>
              <w:bottom w:val="single" w:sz="8" w:space="0" w:color="8DB4E2"/>
              <w:right w:val="nil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99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9" w:type="pct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9" w:type="pct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4" w:type="pct"/>
            <w:tcBorders>
              <w:top w:val="single" w:sz="8" w:space="0" w:color="8064A2"/>
              <w:left w:val="nil"/>
              <w:bottom w:val="single" w:sz="8" w:space="0" w:color="8064A2"/>
              <w:right w:val="single" w:sz="8" w:space="0" w:color="8064A2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6.9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9" w:type="pct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000000" w:fill="8064A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99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99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94" w:type="pct"/>
            <w:tcBorders>
              <w:top w:val="single" w:sz="8" w:space="0" w:color="31869B"/>
              <w:left w:val="nil"/>
              <w:bottom w:val="single" w:sz="8" w:space="0" w:color="31869B"/>
              <w:right w:val="single" w:sz="8" w:space="0" w:color="31869B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6.1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4921AC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4"/>
                <w:lang w:eastAsia="es-MX"/>
              </w:rPr>
            </w:pPr>
          </w:p>
        </w:tc>
        <w:tc>
          <w:tcPr>
            <w:tcW w:w="4795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CINCO PRINCIPALES CAUSAS</w:t>
            </w:r>
          </w:p>
        </w:tc>
      </w:tr>
      <w:tr w:rsidR="000D58FD" w:rsidRPr="008139AD" w:rsidTr="004921AC">
        <w:trPr>
          <w:trHeight w:val="192"/>
        </w:trPr>
        <w:tc>
          <w:tcPr>
            <w:tcW w:w="141" w:type="pct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46.6</w:t>
            </w:r>
          </w:p>
        </w:tc>
        <w:tc>
          <w:tcPr>
            <w:tcW w:w="65" w:type="pct"/>
            <w:tcBorders>
              <w:top w:val="nil"/>
              <w:left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1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42.4</w:t>
            </w:r>
          </w:p>
        </w:tc>
        <w:tc>
          <w:tcPr>
            <w:tcW w:w="65" w:type="pct"/>
            <w:tcBorders>
              <w:top w:val="nil"/>
              <w:left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46.6</w:t>
            </w:r>
          </w:p>
        </w:tc>
        <w:tc>
          <w:tcPr>
            <w:tcW w:w="65" w:type="pct"/>
            <w:tcBorders>
              <w:top w:val="nil"/>
              <w:left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46.1</w:t>
            </w:r>
          </w:p>
        </w:tc>
        <w:tc>
          <w:tcPr>
            <w:tcW w:w="65" w:type="pct"/>
            <w:tcBorders>
              <w:top w:val="nil"/>
              <w:left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2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44.5</w:t>
            </w:r>
          </w:p>
        </w:tc>
        <w:tc>
          <w:tcPr>
            <w:tcW w:w="65" w:type="pct"/>
            <w:tcBorders>
              <w:top w:val="nil"/>
              <w:left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7" w:type="pct"/>
            <w:gridSpan w:val="2"/>
            <w:tcBorders>
              <w:top w:val="nil"/>
              <w:left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49.3</w:t>
            </w:r>
          </w:p>
        </w:tc>
      </w:tr>
      <w:tr w:rsidR="000D58FD" w:rsidRPr="008139AD" w:rsidTr="004921AC">
        <w:trPr>
          <w:trHeight w:val="74"/>
        </w:trPr>
        <w:tc>
          <w:tcPr>
            <w:tcW w:w="141" w:type="pct"/>
            <w:tcBorders>
              <w:top w:val="nil"/>
              <w:left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bottom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bottom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8" w:space="0" w:color="660066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4921AC">
        <w:trPr>
          <w:trHeight w:val="825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660066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99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auto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4.8</w:t>
            </w:r>
          </w:p>
        </w:tc>
        <w:tc>
          <w:tcPr>
            <w:tcW w:w="65" w:type="pct"/>
            <w:tcBorders>
              <w:top w:val="nil"/>
              <w:left w:val="single" w:sz="8" w:space="0" w:color="660066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single" w:sz="8" w:space="0" w:color="8DB4E2"/>
              <w:left w:val="single" w:sz="8" w:space="0" w:color="8DB4E2"/>
              <w:bottom w:val="single" w:sz="8" w:space="0" w:color="8DB4E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9" w:type="pct"/>
            <w:tcBorders>
              <w:top w:val="single" w:sz="8" w:space="0" w:color="8DB4E2"/>
              <w:left w:val="nil"/>
              <w:bottom w:val="single" w:sz="8" w:space="0" w:color="8DB4E2"/>
              <w:right w:val="nil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99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DB4E2"/>
              <w:left w:val="single" w:sz="8" w:space="0" w:color="8DB4E2"/>
              <w:bottom w:val="single" w:sz="8" w:space="0" w:color="8DB4E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9" w:type="pct"/>
            <w:tcBorders>
              <w:top w:val="single" w:sz="8" w:space="0" w:color="8DB4E2"/>
              <w:left w:val="nil"/>
              <w:bottom w:val="single" w:sz="8" w:space="0" w:color="8DB4E2"/>
              <w:right w:val="nil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Síntomas, signos y hallazgos anormales clínicos y de laboratorio, no clasificados en otra parte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5.2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single" w:sz="8" w:space="0" w:color="66006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9" w:type="pct"/>
            <w:tcBorders>
              <w:top w:val="single" w:sz="8" w:space="0" w:color="66006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ojo y sus anexos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ojo y sus anexos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after="0" w:line="216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5.0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Síntomas, signos y hallazgos anormales clínicos y de laboratorio, no clasificados en otra parte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ojo y sus anexos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DB4E2"/>
              <w:left w:val="single" w:sz="8" w:space="0" w:color="8DB4E2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9" w:type="pct"/>
            <w:tcBorders>
              <w:top w:val="single" w:sz="8" w:space="0" w:color="8DB4E2"/>
              <w:left w:val="nil"/>
              <w:bottom w:val="single" w:sz="8" w:space="0" w:color="8DB4E2"/>
              <w:right w:val="nil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94" w:type="pct"/>
            <w:tcBorders>
              <w:top w:val="single" w:sz="8" w:space="0" w:color="9999FF"/>
              <w:left w:val="nil"/>
              <w:bottom w:val="single" w:sz="8" w:space="0" w:color="9999FF"/>
              <w:right w:val="single" w:sz="8" w:space="0" w:color="9999FF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4.4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ojo y sus anexos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99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4.3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10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 la piel y del tejido subcutáneo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4921AC">
            <w:pPr>
              <w:spacing w:before="20" w:after="20" w:line="216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 la piel y del tejido subcutáneo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99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3.6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ojo y sus anexos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93" w:type="pct"/>
            <w:tcBorders>
              <w:top w:val="single" w:sz="8" w:space="0" w:color="8DB4E2"/>
              <w:left w:val="single" w:sz="8" w:space="0" w:color="8DB4E2"/>
              <w:bottom w:val="single" w:sz="8" w:space="0" w:color="8DB4E2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94" w:type="pct"/>
            <w:tcBorders>
              <w:top w:val="single" w:sz="8" w:space="0" w:color="8DB4E2"/>
              <w:left w:val="nil"/>
              <w:bottom w:val="single" w:sz="8" w:space="0" w:color="8DB4E2"/>
              <w:right w:val="single" w:sz="8" w:space="0" w:color="8DB4E2"/>
            </w:tcBorders>
            <w:shd w:val="clear" w:color="000000" w:fill="8DB4E2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4.2</w:t>
            </w:r>
          </w:p>
        </w:tc>
      </w:tr>
      <w:tr w:rsidR="000D58FD" w:rsidRPr="008139AD" w:rsidTr="004921AC">
        <w:trPr>
          <w:trHeight w:val="54"/>
        </w:trPr>
        <w:tc>
          <w:tcPr>
            <w:tcW w:w="141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single" w:sz="8" w:space="0" w:color="BFBFBF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4921AC" w:rsidTr="004921AC">
        <w:trPr>
          <w:trHeight w:val="74"/>
        </w:trPr>
        <w:tc>
          <w:tcPr>
            <w:tcW w:w="141" w:type="pct"/>
            <w:tcBorders>
              <w:top w:val="single" w:sz="4" w:space="0" w:color="BFBFBF" w:themeColor="background1" w:themeShade="BF"/>
              <w:left w:val="nil"/>
            </w:tcBorders>
            <w:shd w:val="clear" w:color="auto" w:fill="auto"/>
            <w:hideMark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hideMark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4795" w:type="pct"/>
            <w:gridSpan w:val="22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  <w:vAlign w:val="center"/>
            <w:hideMark/>
          </w:tcPr>
          <w:p w:rsidR="00114D57" w:rsidRPr="004921A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TOTAL CONSULTAS </w:t>
            </w:r>
          </w:p>
        </w:tc>
      </w:tr>
      <w:tr w:rsidR="004921AC" w:rsidRPr="004921AC" w:rsidTr="004921AC">
        <w:trPr>
          <w:trHeight w:val="74"/>
        </w:trPr>
        <w:tc>
          <w:tcPr>
            <w:tcW w:w="141" w:type="pct"/>
            <w:tcBorders>
              <w:top w:val="nil"/>
              <w:left w:val="nil"/>
              <w:bottom w:val="nil"/>
            </w:tcBorders>
            <w:shd w:val="clear" w:color="auto" w:fill="auto"/>
            <w:hideMark/>
          </w:tcPr>
          <w:p w:rsidR="00114D57" w:rsidRPr="004921AC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FFFFFF" w:themeColor="background1"/>
                <w:sz w:val="14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14D57" w:rsidRPr="004921AC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17,438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20,142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15,071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13,620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12,252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4921A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15,195</w:t>
            </w:r>
          </w:p>
        </w:tc>
      </w:tr>
    </w:tbl>
    <w:p w:rsidR="000D681A" w:rsidRPr="00F37823" w:rsidRDefault="00C1667D" w:rsidP="00C1667D">
      <w:pPr>
        <w:spacing w:before="120" w:after="120" w:line="240" w:lineRule="auto"/>
        <w:rPr>
          <w:rFonts w:ascii="Tw Cen MT" w:hAnsi="Tw Cen MT"/>
          <w:b/>
        </w:rPr>
      </w:pPr>
      <w:r w:rsidRPr="00F37823">
        <w:rPr>
          <w:rFonts w:ascii="Tw Cen MT" w:hAnsi="Tw Cen MT"/>
          <w:sz w:val="16"/>
        </w:rPr>
        <w:t xml:space="preserve">Fuente: Informe anual médico quirúrgico 2006-2016. </w:t>
      </w:r>
      <w:r w:rsidRPr="00F37823">
        <w:rPr>
          <w:rFonts w:ascii="Tw Cen MT" w:hAnsi="Tw Cen MT"/>
          <w:sz w:val="16"/>
        </w:rPr>
        <w:br/>
        <w:t>Archivo Clínico, Dirección Médica. INP</w:t>
      </w:r>
    </w:p>
    <w:p w:rsidR="004921AC" w:rsidRDefault="004921AC">
      <w:pPr>
        <w:rPr>
          <w:rFonts w:ascii="Tw Cen MT" w:hAnsi="Tw Cen MT"/>
          <w:b/>
        </w:rPr>
      </w:pPr>
      <w:r>
        <w:rPr>
          <w:rFonts w:ascii="Tw Cen MT" w:hAnsi="Tw Cen MT"/>
          <w:b/>
        </w:rPr>
        <w:br w:type="page"/>
      </w:r>
    </w:p>
    <w:p w:rsidR="009F0530" w:rsidRPr="008139AD" w:rsidRDefault="009F0530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Consulta de primera vez, procedencia</w:t>
      </w:r>
    </w:p>
    <w:tbl>
      <w:tblPr>
        <w:tblW w:w="9371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683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  <w:gridCol w:w="708"/>
      </w:tblGrid>
      <w:tr w:rsidR="004921AC" w:rsidRPr="004921AC" w:rsidTr="004921AC">
        <w:trPr>
          <w:trHeight w:val="240"/>
        </w:trPr>
        <w:tc>
          <w:tcPr>
            <w:tcW w:w="1600" w:type="dxa"/>
            <w:tcBorders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449BC1"/>
            <w:noWrap/>
            <w:vAlign w:val="center"/>
            <w:hideMark/>
          </w:tcPr>
          <w:p w:rsidR="00253E8A" w:rsidRPr="004921A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2016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Distrito Federal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7,340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6,872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6,405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6,130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5,048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288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Estado de México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3,769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3,429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3,299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3,081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501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Morelos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  <w:r w:rsidR="006E2ED6"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152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Guerrero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663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Hidalgo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243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Veracruz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375</w:t>
            </w:r>
          </w:p>
        </w:tc>
      </w:tr>
      <w:tr w:rsidR="00897798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Guanajuato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253E8A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Puebla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239</w:t>
            </w:r>
          </w:p>
        </w:tc>
      </w:tr>
      <w:tr w:rsidR="00253E8A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Oaxaca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180</w:t>
            </w:r>
          </w:p>
        </w:tc>
      </w:tr>
      <w:tr w:rsidR="00253E8A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Michoacán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194</w:t>
            </w:r>
          </w:p>
        </w:tc>
      </w:tr>
      <w:tr w:rsidR="00253E8A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Otras entidades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602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3360</w:t>
            </w:r>
          </w:p>
        </w:tc>
      </w:tr>
      <w:tr w:rsidR="00253E8A" w:rsidRPr="008139AD" w:rsidTr="00897798">
        <w:trPr>
          <w:trHeight w:val="240"/>
        </w:trPr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Extranjeros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253E8A" w:rsidRPr="008139AD" w:rsidTr="00284C27">
        <w:trPr>
          <w:trHeight w:val="240"/>
        </w:trPr>
        <w:tc>
          <w:tcPr>
            <w:tcW w:w="160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Ignorados</w:t>
            </w:r>
          </w:p>
        </w:tc>
        <w:tc>
          <w:tcPr>
            <w:tcW w:w="683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1168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2,164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1,238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2,451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2,237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2,404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2069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1919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2657</w:t>
            </w:r>
          </w:p>
        </w:tc>
      </w:tr>
      <w:tr w:rsidR="00253E8A" w:rsidRPr="008139AD" w:rsidTr="00284C27">
        <w:trPr>
          <w:trHeight w:val="240"/>
        </w:trPr>
        <w:tc>
          <w:tcPr>
            <w:tcW w:w="160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683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17</w:t>
            </w:r>
            <w:r w:rsidR="006E2ED6"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,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438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15,804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13,881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14,372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13,620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12,060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12,252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9,365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15,195</w:t>
            </w:r>
          </w:p>
        </w:tc>
      </w:tr>
    </w:tbl>
    <w:p w:rsidR="00C1667D" w:rsidRPr="008139AD" w:rsidRDefault="00F37823">
      <w:pPr>
        <w:rPr>
          <w:rFonts w:ascii="Tw Cen MT" w:hAnsi="Tw Cen MT"/>
          <w:sz w:val="14"/>
        </w:rPr>
      </w:pPr>
      <w:r w:rsidRPr="008139AD">
        <w:rPr>
          <w:rFonts w:ascii="Tw Cen MT" w:hAnsi="Tw Cen MT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2AE317F" wp14:editId="3FAD8385">
            <wp:simplePos x="0" y="0"/>
            <wp:positionH relativeFrom="margin">
              <wp:posOffset>2909486</wp:posOffset>
            </wp:positionH>
            <wp:positionV relativeFrom="paragraph">
              <wp:posOffset>95801</wp:posOffset>
            </wp:positionV>
            <wp:extent cx="3971925" cy="2528090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798" w:rsidRPr="00F37823" w:rsidRDefault="00C1667D">
      <w:pPr>
        <w:rPr>
          <w:rFonts w:ascii="Tw Cen MT" w:hAnsi="Tw Cen MT"/>
          <w:b/>
        </w:rPr>
      </w:pPr>
      <w:r w:rsidRPr="00F37823">
        <w:rPr>
          <w:rFonts w:ascii="Tw Cen MT" w:hAnsi="Tw Cen MT"/>
          <w:sz w:val="16"/>
        </w:rPr>
        <w:t xml:space="preserve">Fuente: Informe anual médico quirúrgico 2006-2016. </w:t>
      </w:r>
      <w:r w:rsidRPr="00F37823">
        <w:rPr>
          <w:rFonts w:ascii="Tw Cen MT" w:hAnsi="Tw Cen MT"/>
          <w:sz w:val="16"/>
        </w:rPr>
        <w:br/>
        <w:t>Archivo Clínico, Dirección Médica. INP</w:t>
      </w:r>
      <w:r w:rsidRPr="00F37823">
        <w:rPr>
          <w:rFonts w:ascii="Tw Cen MT" w:hAnsi="Tw Cen MT"/>
          <w:noProof/>
          <w:sz w:val="24"/>
          <w:lang w:eastAsia="es-MX"/>
        </w:rPr>
        <w:t xml:space="preserve"> </w:t>
      </w:r>
    </w:p>
    <w:p w:rsidR="008274FC" w:rsidRPr="008139AD" w:rsidRDefault="008274FC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475634" w:rsidRPr="008139AD" w:rsidRDefault="00475634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Consulta en urgencias</w:t>
      </w:r>
    </w:p>
    <w:tbl>
      <w:tblPr>
        <w:tblW w:w="13320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0"/>
        <w:gridCol w:w="1000"/>
        <w:gridCol w:w="178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F37823" w:rsidRPr="004921AC" w:rsidTr="00F37823">
        <w:trPr>
          <w:trHeight w:val="80"/>
        </w:trPr>
        <w:tc>
          <w:tcPr>
            <w:tcW w:w="1520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2006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449BC1"/>
            <w:vAlign w:val="center"/>
            <w:hideMark/>
          </w:tcPr>
          <w:p w:rsidR="00475634" w:rsidRPr="004921AC" w:rsidRDefault="00475634" w:rsidP="00055686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4921A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2016</w:t>
            </w:r>
          </w:p>
        </w:tc>
      </w:tr>
      <w:tr w:rsidR="00797D40" w:rsidRPr="008139AD" w:rsidTr="006D1015">
        <w:trPr>
          <w:trHeight w:val="80"/>
        </w:trPr>
        <w:tc>
          <w:tcPr>
            <w:tcW w:w="4300" w:type="dxa"/>
            <w:gridSpan w:val="3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 de Valoraciones en Urgencias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35,682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40,512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38,457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42,381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40,230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38,339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38,458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37,305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38,732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38,958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39,044</w:t>
            </w:r>
          </w:p>
        </w:tc>
      </w:tr>
      <w:tr w:rsidR="00797D40" w:rsidRPr="008139AD" w:rsidTr="006D1015">
        <w:trPr>
          <w:trHeight w:val="70"/>
        </w:trPr>
        <w:tc>
          <w:tcPr>
            <w:tcW w:w="1520" w:type="dxa"/>
            <w:vMerge w:val="restart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Prehospitalización Urgencias</w:t>
            </w:r>
          </w:p>
        </w:tc>
        <w:tc>
          <w:tcPr>
            <w:tcW w:w="2780" w:type="dxa"/>
            <w:gridSpan w:val="2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Urgencias calificadas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11,842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12,907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12,020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12,805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13,988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13,541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12,568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12,915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14,984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14,324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6D1015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  <w:t>14,802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vMerge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Ingresos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Hospt. Urgencias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1,098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1,018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1,155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6D1015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1,206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Pase a piso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2,311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2,334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2,306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2,441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2,861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2,657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2,502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2,569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2,783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2,566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2,629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Egresos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Alta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7,854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8,927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8,032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8,595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9,156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9,220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8,506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8,924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10,671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10,206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10,288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Referidos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689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Defunciones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Estadística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Número de camillas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highlight w:val="yellow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highlight w:val="yellow"/>
                <w:lang w:eastAsia="es-MX"/>
              </w:rPr>
              <w:t>25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Promedio horas estancia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055686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Horas paciente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71,052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77,442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72,120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102,440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111,904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108,328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100,544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103,320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119,872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114,592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116,744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Horas camilla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122,640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122,640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70,272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70,272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70,080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highlight w:val="yellow"/>
                <w:lang w:eastAsia="es-MX"/>
              </w:rPr>
              <w:t>70,272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ocupación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102.6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146.2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159.7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154.6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143.1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171.1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163.5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166.1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Rotación de camillas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845.9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1,613.40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1,502.50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1,600.60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1,748.50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1,692.60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1,571.00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1,614.40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1,873.00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1,790.50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583.7</w:t>
            </w:r>
          </w:p>
        </w:tc>
      </w:tr>
      <w:tr w:rsidR="00797D40" w:rsidRPr="008139AD" w:rsidTr="00284C27">
        <w:trPr>
          <w:trHeight w:val="80"/>
        </w:trPr>
        <w:tc>
          <w:tcPr>
            <w:tcW w:w="15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Intervalo de sustitución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4.4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-0.2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-1.9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-2.2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-2.1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-1.8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-1.9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-2.5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-2.3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-2.4</w:t>
            </w:r>
          </w:p>
        </w:tc>
      </w:tr>
      <w:tr w:rsidR="00797D40" w:rsidRPr="008139AD" w:rsidTr="00284C27">
        <w:trPr>
          <w:trHeight w:val="80"/>
        </w:trPr>
        <w:tc>
          <w:tcPr>
            <w:tcW w:w="1520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 xml:space="preserve">Hospitalización Urgencias </w:t>
            </w:r>
          </w:p>
        </w:tc>
        <w:tc>
          <w:tcPr>
            <w:tcW w:w="2780" w:type="dxa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Ingresos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1,059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1,030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1,065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1,046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1,260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1,112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1,103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1,020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1,155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1,228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D1015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  <w:t>1,228</w:t>
            </w:r>
          </w:p>
        </w:tc>
      </w:tr>
      <w:tr w:rsidR="00797D40" w:rsidRPr="008139AD" w:rsidTr="006D1015">
        <w:trPr>
          <w:trHeight w:val="70"/>
        </w:trPr>
        <w:tc>
          <w:tcPr>
            <w:tcW w:w="1520" w:type="dxa"/>
            <w:vMerge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Egresos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Alta por curación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D1015" w:rsidRPr="008139AD" w:rsidRDefault="006D1015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6D1015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Alta por mejoría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295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Alta voluntaria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 otro hospital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Pase a piso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677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746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882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848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Defunción total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- 48 horas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+ 48 horas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B75684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Estadística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Número de camas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Promedio días estancia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Días paciente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4,077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4,358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4,353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4,453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4,441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4,627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4,542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5,009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5,097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5,169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4,656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Días cama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5,840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5,840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5,856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4,380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4,392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6,205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6,205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6,205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5,856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ocupación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69.8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74.6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74.4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101.7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105.9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80.7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83.3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78.6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Rotación de camas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64.3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93.8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71.9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75.6</w:t>
            </w:r>
          </w:p>
        </w:tc>
      </w:tr>
      <w:tr w:rsidR="00797D40" w:rsidRPr="008139AD" w:rsidTr="006D1015">
        <w:trPr>
          <w:trHeight w:val="80"/>
        </w:trPr>
        <w:tc>
          <w:tcPr>
            <w:tcW w:w="1520" w:type="dxa"/>
            <w:shd w:val="clear" w:color="auto" w:fill="auto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Intervalo de sustitución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-0.2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-0.2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475634" w:rsidRPr="008139AD" w:rsidRDefault="00475634" w:rsidP="006D101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475634" w:rsidRPr="008139AD" w:rsidRDefault="00F216AC" w:rsidP="00055686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1.1</w:t>
            </w:r>
          </w:p>
        </w:tc>
      </w:tr>
    </w:tbl>
    <w:p w:rsidR="00475634" w:rsidRPr="008139AD" w:rsidRDefault="00475634">
      <w:pPr>
        <w:rPr>
          <w:rFonts w:ascii="Tw Cen MT" w:hAnsi="Tw Cen MT"/>
          <w:b/>
          <w:sz w:val="20"/>
        </w:rPr>
      </w:pPr>
    </w:p>
    <w:p w:rsidR="00C1667D" w:rsidRPr="00F37823" w:rsidRDefault="00C1667D">
      <w:pPr>
        <w:rPr>
          <w:rFonts w:ascii="Tw Cen MT" w:hAnsi="Tw Cen MT"/>
          <w:b/>
        </w:rPr>
      </w:pPr>
      <w:r w:rsidRPr="00F37823">
        <w:rPr>
          <w:rFonts w:ascii="Tw Cen MT" w:hAnsi="Tw Cen MT"/>
          <w:sz w:val="16"/>
        </w:rPr>
        <w:t xml:space="preserve">Fuente: Informe anual médico quirúrgico 2006-2016. </w:t>
      </w:r>
      <w:r w:rsidRPr="00F37823">
        <w:rPr>
          <w:rFonts w:ascii="Tw Cen MT" w:hAnsi="Tw Cen MT"/>
          <w:sz w:val="16"/>
        </w:rPr>
        <w:br/>
        <w:t>Archivo Clínico, Dirección Médica. INP</w:t>
      </w:r>
    </w:p>
    <w:p w:rsidR="006D1015" w:rsidRPr="008139AD" w:rsidRDefault="006D1015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C63C1A" w:rsidRPr="008139AD" w:rsidRDefault="00C63C1A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Principales c</w:t>
      </w:r>
      <w:r w:rsidR="009F0530" w:rsidRPr="008139AD">
        <w:rPr>
          <w:rFonts w:ascii="Tw Cen MT" w:hAnsi="Tw Cen MT"/>
          <w:b/>
        </w:rPr>
        <w:t>ausas de demanda de atención, urgencias calificadas</w:t>
      </w:r>
      <w:r w:rsidR="00866E65" w:rsidRPr="008139AD">
        <w:rPr>
          <w:rFonts w:ascii="Tw Cen MT" w:hAnsi="Tw Cen MT"/>
          <w:b/>
        </w:rPr>
        <w:br/>
      </w:r>
      <w:r w:rsidRPr="008139AD">
        <w:rPr>
          <w:rFonts w:ascii="Tw Cen MT" w:hAnsi="Tw Cen MT"/>
          <w:b/>
        </w:rPr>
        <w:t>Lista detallada. Tasa por 100 pacientes atendidos</w:t>
      </w:r>
    </w:p>
    <w:p w:rsidR="001C72D3" w:rsidRPr="008139AD" w:rsidRDefault="000F26B6" w:rsidP="001C72D3">
      <w:pPr>
        <w:jc w:val="center"/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noProof/>
          <w:sz w:val="20"/>
          <w:lang w:eastAsia="es-MX"/>
        </w:rPr>
        <w:drawing>
          <wp:inline distT="0" distB="0" distL="0" distR="0" wp14:anchorId="6B2CAC08" wp14:editId="2BD0B16F">
            <wp:extent cx="7514289" cy="4572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05" cy="4575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530" w:rsidRPr="00F37823" w:rsidRDefault="00C1667D" w:rsidP="001C72D3">
      <w:pPr>
        <w:rPr>
          <w:rFonts w:ascii="Tw Cen MT" w:hAnsi="Tw Cen MT"/>
        </w:rPr>
      </w:pPr>
      <w:r w:rsidRPr="00F37823">
        <w:rPr>
          <w:rFonts w:ascii="Tw Cen MT" w:hAnsi="Tw Cen MT"/>
          <w:sz w:val="16"/>
        </w:rPr>
        <w:t>Fuente: Informe anual médico quirúrgico 200</w:t>
      </w:r>
      <w:r w:rsidR="00705D4A" w:rsidRPr="00F37823">
        <w:rPr>
          <w:rFonts w:ascii="Tw Cen MT" w:hAnsi="Tw Cen MT"/>
          <w:sz w:val="16"/>
        </w:rPr>
        <w:t>8</w:t>
      </w:r>
      <w:r w:rsidRPr="00F37823">
        <w:rPr>
          <w:rFonts w:ascii="Tw Cen MT" w:hAnsi="Tw Cen MT"/>
          <w:sz w:val="16"/>
        </w:rPr>
        <w:t xml:space="preserve">-2016. </w:t>
      </w:r>
      <w:r w:rsidRPr="00F37823">
        <w:rPr>
          <w:rFonts w:ascii="Tw Cen MT" w:hAnsi="Tw Cen MT"/>
          <w:sz w:val="16"/>
        </w:rPr>
        <w:br/>
        <w:t>Archivo Clínico, Dirección Médica. INP</w:t>
      </w:r>
      <w:r w:rsidRPr="00F37823">
        <w:rPr>
          <w:rFonts w:ascii="Tw Cen MT" w:hAnsi="Tw Cen MT"/>
        </w:rPr>
        <w:t xml:space="preserve"> </w:t>
      </w:r>
      <w:r w:rsidR="009F0530" w:rsidRPr="00F37823">
        <w:rPr>
          <w:rFonts w:ascii="Tw Cen MT" w:hAnsi="Tw Cen MT"/>
        </w:rPr>
        <w:br w:type="page"/>
      </w:r>
    </w:p>
    <w:p w:rsidR="00A73A0B" w:rsidRPr="008139AD" w:rsidRDefault="00A73A0B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 xml:space="preserve">Ingreso hospitalario por subdirección </w:t>
      </w:r>
    </w:p>
    <w:tbl>
      <w:tblPr>
        <w:tblW w:w="475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1254"/>
        <w:gridCol w:w="741"/>
        <w:gridCol w:w="792"/>
        <w:gridCol w:w="833"/>
        <w:gridCol w:w="833"/>
        <w:gridCol w:w="697"/>
        <w:gridCol w:w="836"/>
        <w:gridCol w:w="160"/>
        <w:gridCol w:w="679"/>
        <w:gridCol w:w="1281"/>
        <w:gridCol w:w="809"/>
        <w:gridCol w:w="836"/>
        <w:gridCol w:w="833"/>
        <w:gridCol w:w="833"/>
        <w:gridCol w:w="697"/>
        <w:gridCol w:w="833"/>
      </w:tblGrid>
      <w:tr w:rsidR="00F37823" w:rsidRPr="00F37823" w:rsidTr="00F37823">
        <w:trPr>
          <w:trHeight w:val="315"/>
        </w:trPr>
        <w:tc>
          <w:tcPr>
            <w:tcW w:w="230" w:type="pct"/>
            <w:vMerge w:val="restart"/>
            <w:tcBorders>
              <w:top w:val="single" w:sz="8" w:space="0" w:color="BFBFBF"/>
              <w:left w:val="single" w:sz="8" w:space="0" w:color="BFBFBF"/>
              <w:bottom w:val="single" w:sz="12" w:space="0" w:color="BFBFBF"/>
            </w:tcBorders>
            <w:shd w:val="clear" w:color="auto" w:fill="449BC1"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vMerge w:val="restart"/>
            <w:tcBorders>
              <w:top w:val="single" w:sz="8" w:space="0" w:color="BFBFBF"/>
              <w:bottom w:val="single" w:sz="12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436" w:type="pct"/>
            <w:gridSpan w:val="5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Subdirección</w:t>
            </w:r>
          </w:p>
        </w:tc>
        <w:tc>
          <w:tcPr>
            <w:tcW w:w="308" w:type="pct"/>
            <w:vMerge w:val="restart"/>
            <w:tcBorders>
              <w:top w:val="single" w:sz="8" w:space="0" w:color="BFBFBF"/>
              <w:bottom w:val="single" w:sz="12" w:space="0" w:color="BFBFBF"/>
              <w:right w:val="single" w:sz="4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Total General</w:t>
            </w:r>
          </w:p>
        </w:tc>
        <w:tc>
          <w:tcPr>
            <w:tcW w:w="58" w:type="pct"/>
            <w:tcBorders>
              <w:top w:val="nil"/>
              <w:left w:val="single" w:sz="4" w:space="0" w:color="BFBFBF"/>
              <w:bottom w:val="nil"/>
            </w:tcBorders>
            <w:shd w:val="clear" w:color="auto" w:fill="auto"/>
            <w:noWrap/>
            <w:vAlign w:val="bottom"/>
            <w:hideMark/>
          </w:tcPr>
          <w:p w:rsidR="009433EC" w:rsidRPr="00F37823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color w:val="FFFFFF" w:themeColor="background1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vMerge w:val="restart"/>
            <w:tcBorders>
              <w:top w:val="single" w:sz="8" w:space="0" w:color="BFBFBF"/>
              <w:bottom w:val="single" w:sz="12" w:space="0" w:color="BFBFBF"/>
            </w:tcBorders>
            <w:shd w:val="clear" w:color="auto" w:fill="449BC1"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vMerge w:val="restart"/>
            <w:tcBorders>
              <w:top w:val="single" w:sz="8" w:space="0" w:color="BFBFBF"/>
              <w:bottom w:val="single" w:sz="12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477" w:type="pct"/>
            <w:gridSpan w:val="5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Subdirección</w:t>
            </w:r>
          </w:p>
        </w:tc>
        <w:tc>
          <w:tcPr>
            <w:tcW w:w="308" w:type="pct"/>
            <w:vMerge w:val="restart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9433EC" w:rsidRPr="00F37823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Total General</w:t>
            </w:r>
          </w:p>
        </w:tc>
      </w:tr>
      <w:tr w:rsidR="00F92C80" w:rsidRPr="008139AD" w:rsidTr="00DB213E">
        <w:trPr>
          <w:trHeight w:val="80"/>
        </w:trPr>
        <w:tc>
          <w:tcPr>
            <w:tcW w:w="230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462" w:type="pct"/>
            <w:vMerge/>
            <w:tcBorders>
              <w:top w:val="single" w:sz="8" w:space="0" w:color="BFBFBF"/>
              <w:left w:val="nil"/>
              <w:bottom w:val="single" w:sz="12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 Crítica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Hemato-Oncología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Cirugía</w:t>
            </w:r>
          </w:p>
        </w:tc>
        <w:tc>
          <w:tcPr>
            <w:tcW w:w="308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4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58" w:type="pct"/>
            <w:tcBorders>
              <w:top w:val="nil"/>
              <w:left w:val="single" w:sz="4" w:space="0" w:color="BFBFBF"/>
              <w:bottom w:val="single" w:sz="12" w:space="0" w:color="BFBFBF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vMerge/>
            <w:tcBorders>
              <w:top w:val="single" w:sz="8" w:space="0" w:color="BFBFBF"/>
              <w:bottom w:val="single" w:sz="12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472" w:type="pct"/>
            <w:vMerge/>
            <w:tcBorders>
              <w:top w:val="single" w:sz="8" w:space="0" w:color="BFBFBF"/>
              <w:bottom w:val="single" w:sz="12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308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 Crítica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Hemato-Oncología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Cirugía</w:t>
            </w:r>
          </w:p>
        </w:tc>
        <w:tc>
          <w:tcPr>
            <w:tcW w:w="308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F92C80" w:rsidRPr="008139AD" w:rsidTr="002A7031">
        <w:trPr>
          <w:trHeight w:val="50"/>
        </w:trPr>
        <w:tc>
          <w:tcPr>
            <w:tcW w:w="230" w:type="pct"/>
            <w:tcBorders>
              <w:top w:val="single" w:sz="12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2006</w:t>
            </w:r>
          </w:p>
        </w:tc>
        <w:tc>
          <w:tcPr>
            <w:tcW w:w="462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30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1,000</w:t>
            </w:r>
          </w:p>
        </w:tc>
        <w:tc>
          <w:tcPr>
            <w:tcW w:w="30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810</w:t>
            </w:r>
          </w:p>
        </w:tc>
        <w:tc>
          <w:tcPr>
            <w:tcW w:w="25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1,797</w:t>
            </w:r>
          </w:p>
        </w:tc>
        <w:tc>
          <w:tcPr>
            <w:tcW w:w="308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3,616</w:t>
            </w:r>
          </w:p>
        </w:tc>
        <w:tc>
          <w:tcPr>
            <w:tcW w:w="58" w:type="pct"/>
            <w:tcBorders>
              <w:top w:val="single" w:sz="12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single" w:sz="12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2012</w:t>
            </w:r>
          </w:p>
        </w:tc>
        <w:tc>
          <w:tcPr>
            <w:tcW w:w="472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8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30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947</w:t>
            </w:r>
          </w:p>
        </w:tc>
        <w:tc>
          <w:tcPr>
            <w:tcW w:w="30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782</w:t>
            </w:r>
          </w:p>
        </w:tc>
        <w:tc>
          <w:tcPr>
            <w:tcW w:w="257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1,592</w:t>
            </w:r>
          </w:p>
        </w:tc>
        <w:tc>
          <w:tcPr>
            <w:tcW w:w="308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3,327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283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1,088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728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2,422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241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1,025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2,657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655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1,019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211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662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1,050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341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1,477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7,057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1,399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2,492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2,775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7,034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963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1,694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3,602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1,124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1,089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1,822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4,040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1,175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2,498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738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2,208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716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729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1,131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315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1,433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2,568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7,139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1,545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2,718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7,379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976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961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1,616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3,561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1,056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968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1,696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3,733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362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251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1,187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774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2,574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1,075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930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2,569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183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1,089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1,203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1,395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2,880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2,573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7,224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1,495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2,866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2,776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7,505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939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933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1,645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3,523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958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1,746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3,844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262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1,262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796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2,627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232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972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874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2,420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700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7,226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836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179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1,233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328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1,400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2,603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1,076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2,766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2,799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7,497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922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1,093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1,558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3,580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1,156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1,143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1,876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4,175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376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994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3,023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334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948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2,495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756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1,239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1,188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1,548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3,154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2,780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7,842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1,614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2,899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2,986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7,858</w:t>
            </w: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922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779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1,480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3,191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Urgencias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345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323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1,159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976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2,803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Otros Transf.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210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677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1,124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</w:tr>
      <w:tr w:rsidR="00F92C80" w:rsidRPr="008139AD" w:rsidTr="00F92C80">
        <w:trPr>
          <w:trHeight w:val="50"/>
        </w:trPr>
        <w:tc>
          <w:tcPr>
            <w:tcW w:w="23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7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369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1,455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2,615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2,679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9433EC" w:rsidRPr="008139AD" w:rsidRDefault="009433EC" w:rsidP="00EC5855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7,118</w:t>
            </w:r>
          </w:p>
        </w:tc>
        <w:tc>
          <w:tcPr>
            <w:tcW w:w="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33EC" w:rsidRPr="008139AD" w:rsidRDefault="009433EC" w:rsidP="00EC5855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</w:tr>
    </w:tbl>
    <w:p w:rsidR="00113FA4" w:rsidRPr="008139AD" w:rsidRDefault="00113FA4">
      <w:pPr>
        <w:rPr>
          <w:rFonts w:ascii="Tw Cen MT" w:hAnsi="Tw Cen MT"/>
          <w:b/>
          <w:sz w:val="20"/>
        </w:rPr>
      </w:pPr>
    </w:p>
    <w:p w:rsidR="00EC5855" w:rsidRPr="008139AD" w:rsidRDefault="00EC5855">
      <w:pPr>
        <w:rPr>
          <w:rFonts w:ascii="Tw Cen MT" w:hAnsi="Tw Cen MT"/>
          <w:sz w:val="12"/>
        </w:rPr>
      </w:pPr>
    </w:p>
    <w:p w:rsidR="00EC5855" w:rsidRPr="008139AD" w:rsidRDefault="00EC5855">
      <w:pPr>
        <w:rPr>
          <w:rFonts w:ascii="Tw Cen MT" w:hAnsi="Tw Cen MT"/>
          <w:sz w:val="12"/>
        </w:rPr>
      </w:pPr>
    </w:p>
    <w:p w:rsidR="00EC5855" w:rsidRPr="008139AD" w:rsidRDefault="00EC5855">
      <w:pPr>
        <w:rPr>
          <w:rFonts w:ascii="Tw Cen MT" w:hAnsi="Tw Cen MT"/>
          <w:sz w:val="12"/>
        </w:rPr>
      </w:pPr>
    </w:p>
    <w:p w:rsidR="00EC5855" w:rsidRPr="008139AD" w:rsidRDefault="00EC5855">
      <w:pPr>
        <w:rPr>
          <w:rFonts w:ascii="Tw Cen MT" w:hAnsi="Tw Cen MT"/>
          <w:sz w:val="12"/>
        </w:rPr>
      </w:pPr>
    </w:p>
    <w:p w:rsidR="00A73A0B" w:rsidRPr="00F37823" w:rsidRDefault="00C1667D">
      <w:pPr>
        <w:rPr>
          <w:rFonts w:ascii="Tw Cen MT" w:hAnsi="Tw Cen MT"/>
          <w:b/>
          <w:sz w:val="24"/>
        </w:rPr>
      </w:pPr>
      <w:r w:rsidRPr="00F37823">
        <w:rPr>
          <w:rFonts w:ascii="Tw Cen MT" w:hAnsi="Tw Cen MT"/>
          <w:sz w:val="16"/>
        </w:rPr>
        <w:t xml:space="preserve">Fuente: Informe anual médico quirúrgico 2006-2016. </w:t>
      </w:r>
      <w:r w:rsidRPr="00F37823">
        <w:rPr>
          <w:rFonts w:ascii="Tw Cen MT" w:hAnsi="Tw Cen MT"/>
          <w:sz w:val="16"/>
        </w:rPr>
        <w:br/>
        <w:t>Archivo Clínico, Dirección Médica. INP</w:t>
      </w:r>
      <w:r w:rsidR="00113FA4" w:rsidRPr="00F37823">
        <w:rPr>
          <w:rFonts w:ascii="Tw Cen MT" w:hAnsi="Tw Cen MT"/>
          <w:b/>
          <w:sz w:val="24"/>
        </w:rPr>
        <w:t xml:space="preserve"> </w:t>
      </w:r>
      <w:r w:rsidR="00A73A0B" w:rsidRPr="00F37823">
        <w:rPr>
          <w:rFonts w:ascii="Tw Cen MT" w:hAnsi="Tw Cen MT"/>
          <w:b/>
          <w:sz w:val="24"/>
        </w:rPr>
        <w:br w:type="page"/>
      </w:r>
    </w:p>
    <w:p w:rsidR="009D31BA" w:rsidRPr="008139AD" w:rsidRDefault="00A73A0B" w:rsidP="00BC1D99">
      <w:pPr>
        <w:spacing w:after="120" w:line="240" w:lineRule="auto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 xml:space="preserve">Egreso hospitalario por subdirección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1572"/>
        <w:gridCol w:w="720"/>
        <w:gridCol w:w="860"/>
        <w:gridCol w:w="860"/>
        <w:gridCol w:w="860"/>
        <w:gridCol w:w="717"/>
        <w:gridCol w:w="731"/>
        <w:gridCol w:w="191"/>
        <w:gridCol w:w="677"/>
        <w:gridCol w:w="1394"/>
        <w:gridCol w:w="834"/>
        <w:gridCol w:w="837"/>
        <w:gridCol w:w="974"/>
        <w:gridCol w:w="837"/>
        <w:gridCol w:w="842"/>
        <w:gridCol w:w="665"/>
      </w:tblGrid>
      <w:tr w:rsidR="00F37823" w:rsidRPr="00F37823" w:rsidTr="00BC1D99">
        <w:trPr>
          <w:trHeight w:val="251"/>
        </w:trPr>
        <w:tc>
          <w:tcPr>
            <w:tcW w:w="248" w:type="pct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449BC1"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vMerge w:val="restart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406" w:type="pct"/>
            <w:gridSpan w:val="5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Subdirección</w:t>
            </w:r>
          </w:p>
        </w:tc>
        <w:tc>
          <w:tcPr>
            <w:tcW w:w="256" w:type="pct"/>
            <w:vMerge w:val="restart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Total general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48B" w:rsidRPr="00F37823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color w:val="FFFFFF" w:themeColor="background1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</w:tcBorders>
            <w:shd w:val="clear" w:color="auto" w:fill="449BC1"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vMerge w:val="restart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514" w:type="pct"/>
            <w:gridSpan w:val="5"/>
            <w:tcBorders>
              <w:top w:val="single" w:sz="8" w:space="0" w:color="BFBFBF"/>
              <w:bottom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Subdirección</w:t>
            </w:r>
          </w:p>
        </w:tc>
        <w:tc>
          <w:tcPr>
            <w:tcW w:w="233" w:type="pct"/>
            <w:vMerge w:val="restart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449BC1"/>
            <w:noWrap/>
            <w:vAlign w:val="center"/>
            <w:hideMark/>
          </w:tcPr>
          <w:p w:rsidR="0016748B" w:rsidRPr="00F37823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</w:pPr>
            <w:r w:rsidRPr="00F37823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5"/>
                <w:szCs w:val="15"/>
                <w:lang w:eastAsia="es-MX"/>
              </w:rPr>
              <w:t>Total general</w:t>
            </w:r>
          </w:p>
        </w:tc>
      </w:tr>
      <w:tr w:rsidR="00F37823" w:rsidRPr="008139AD" w:rsidTr="00F37823">
        <w:trPr>
          <w:trHeight w:val="315"/>
        </w:trPr>
        <w:tc>
          <w:tcPr>
            <w:tcW w:w="248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551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 Crítica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Hemato-Oncología</w:t>
            </w:r>
          </w:p>
        </w:tc>
        <w:tc>
          <w:tcPr>
            <w:tcW w:w="301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Cirugía</w:t>
            </w:r>
          </w:p>
        </w:tc>
        <w:tc>
          <w:tcPr>
            <w:tcW w:w="256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67" w:type="pct"/>
            <w:tcBorders>
              <w:top w:val="nil"/>
              <w:left w:val="nil"/>
              <w:bottom w:val="single" w:sz="12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Consulta Externa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 Crítica</w:t>
            </w:r>
          </w:p>
        </w:tc>
        <w:tc>
          <w:tcPr>
            <w:tcW w:w="341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Hemato-Oncología</w:t>
            </w:r>
          </w:p>
        </w:tc>
        <w:tc>
          <w:tcPr>
            <w:tcW w:w="293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Medicina</w:t>
            </w:r>
          </w:p>
        </w:tc>
        <w:tc>
          <w:tcPr>
            <w:tcW w:w="295" w:type="pct"/>
            <w:tcBorders>
              <w:top w:val="nil"/>
              <w:left w:val="nil"/>
              <w:bottom w:val="single" w:sz="12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Cirugía</w:t>
            </w:r>
          </w:p>
        </w:tc>
        <w:tc>
          <w:tcPr>
            <w:tcW w:w="233" w:type="pct"/>
            <w:vMerge/>
            <w:tcBorders>
              <w:top w:val="single" w:sz="8" w:space="0" w:color="BFBFBF"/>
              <w:left w:val="single" w:sz="8" w:space="0" w:color="BFBFBF"/>
              <w:bottom w:val="single" w:sz="12" w:space="0" w:color="BFBFBF"/>
              <w:right w:val="single" w:sz="8" w:space="0" w:color="BFBFBF"/>
            </w:tcBorders>
            <w:vAlign w:val="center"/>
            <w:hideMark/>
          </w:tcPr>
          <w:p w:rsidR="0016748B" w:rsidRPr="008139AD" w:rsidRDefault="0016748B" w:rsidP="0016748B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single" w:sz="12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2006</w:t>
            </w:r>
          </w:p>
        </w:tc>
        <w:tc>
          <w:tcPr>
            <w:tcW w:w="55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0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25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</w:t>
            </w:r>
          </w:p>
        </w:tc>
        <w:tc>
          <w:tcPr>
            <w:tcW w:w="256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43</w:t>
            </w:r>
          </w:p>
        </w:tc>
        <w:tc>
          <w:tcPr>
            <w:tcW w:w="67" w:type="pct"/>
            <w:tcBorders>
              <w:top w:val="single" w:sz="12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single" w:sz="12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2012</w:t>
            </w:r>
          </w:p>
        </w:tc>
        <w:tc>
          <w:tcPr>
            <w:tcW w:w="488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92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41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1,319</w:t>
            </w:r>
          </w:p>
        </w:tc>
        <w:tc>
          <w:tcPr>
            <w:tcW w:w="293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95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233" w:type="pct"/>
            <w:tcBorders>
              <w:top w:val="single" w:sz="12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17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1,357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2,236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2,523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6,380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2,226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2,610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6,479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11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12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209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403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304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187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1,389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189</w:t>
            </w:r>
          </w:p>
        </w:tc>
      </w:tr>
      <w:tr w:rsidR="00F37823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2,548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7,052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2,473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2,779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7,013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50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159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2,483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2,396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6,467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1,457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2,388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2,469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6,625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19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21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12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366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118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368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221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195</w:t>
            </w:r>
          </w:p>
        </w:tc>
      </w:tr>
      <w:tr w:rsidR="00F37823" w:rsidRPr="008139AD" w:rsidTr="00F37823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2,821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2,561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7,138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F37823" w:rsidRPr="008139AD" w:rsidRDefault="00F37823" w:rsidP="00F37823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1,549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2,708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2,744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F37823" w:rsidRPr="008139AD" w:rsidRDefault="00F37823" w:rsidP="00F37823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7,378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25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267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2,452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6,549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1,386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2,458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2,457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6,614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16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216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368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338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221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207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1,387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2,857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2,576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7,193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1,504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2,841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2,763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7,479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2009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22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249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2,585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2,443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6,596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1,449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2,399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2,561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6,726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18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28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19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202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374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334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216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160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1,404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2,896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2,611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7,239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1,539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2,778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2,823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7,516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164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292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1,458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2,852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2,632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7,247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1,529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2,484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2,688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7,017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15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16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77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329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188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108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340</w:t>
            </w:r>
          </w:p>
        </w:tc>
      </w:tr>
      <w:tr w:rsidR="00BC1D99" w:rsidRPr="008139AD" w:rsidTr="0057220A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85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190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15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130</w:t>
            </w: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358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1,536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3,146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2,761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7,801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9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1,612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2,859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2,984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7,830</w:t>
            </w: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2011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Curación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Mejoría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323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1,373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2,330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2,536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6,562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Alta voluntaria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17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Pase a otro hospital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11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Otras Transferencias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193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103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340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Defunción total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97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38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219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  <w:tr w:rsidR="00BC1D99" w:rsidRPr="008139AD" w:rsidTr="00BC1D99">
        <w:trPr>
          <w:trHeight w:val="50"/>
        </w:trPr>
        <w:tc>
          <w:tcPr>
            <w:tcW w:w="248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Realizado</w:t>
            </w:r>
          </w:p>
        </w:tc>
        <w:tc>
          <w:tcPr>
            <w:tcW w:w="252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366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1,464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2,636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2,688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  <w:t>7,154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237" w:type="pct"/>
            <w:tcBorders>
              <w:top w:val="nil"/>
            </w:tcBorders>
            <w:shd w:val="clear" w:color="auto" w:fill="auto"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sz w:val="15"/>
                <w:szCs w:val="15"/>
                <w:lang w:eastAsia="es-MX"/>
              </w:rPr>
            </w:pPr>
          </w:p>
        </w:tc>
        <w:tc>
          <w:tcPr>
            <w:tcW w:w="488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341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  <w:tc>
          <w:tcPr>
            <w:tcW w:w="233" w:type="pct"/>
            <w:tcBorders>
              <w:top w:val="nil"/>
            </w:tcBorders>
            <w:shd w:val="clear" w:color="auto" w:fill="auto"/>
            <w:noWrap/>
            <w:vAlign w:val="center"/>
          </w:tcPr>
          <w:p w:rsidR="00BC1D99" w:rsidRPr="008139AD" w:rsidRDefault="00BC1D99" w:rsidP="00BC1D99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5"/>
                <w:szCs w:val="15"/>
                <w:lang w:eastAsia="es-MX"/>
              </w:rPr>
            </w:pPr>
          </w:p>
        </w:tc>
      </w:tr>
    </w:tbl>
    <w:p w:rsidR="00553925" w:rsidRPr="001A16EC" w:rsidRDefault="00BC1D99" w:rsidP="001A16EC">
      <w:pPr>
        <w:spacing w:after="120" w:line="240" w:lineRule="auto"/>
        <w:rPr>
          <w:rFonts w:ascii="Tw Cen MT" w:hAnsi="Tw Cen MT"/>
          <w:sz w:val="28"/>
        </w:rPr>
      </w:pPr>
      <w:r w:rsidRPr="001A16EC">
        <w:rPr>
          <w:rFonts w:ascii="Tw Cen MT" w:hAnsi="Tw Cen MT"/>
          <w:sz w:val="16"/>
        </w:rPr>
        <w:t>F</w:t>
      </w:r>
      <w:r w:rsidR="00705D4A" w:rsidRPr="001A16EC">
        <w:rPr>
          <w:rFonts w:ascii="Tw Cen MT" w:hAnsi="Tw Cen MT"/>
          <w:sz w:val="16"/>
        </w:rPr>
        <w:t xml:space="preserve">uente: Informe anual médico quirúrgico 2006-2016. </w:t>
      </w:r>
      <w:r w:rsidR="00705D4A" w:rsidRPr="001A16EC">
        <w:rPr>
          <w:rFonts w:ascii="Tw Cen MT" w:hAnsi="Tw Cen MT"/>
          <w:sz w:val="16"/>
        </w:rPr>
        <w:br/>
        <w:t>Archivo Clínico, Dirección Médica. INP</w:t>
      </w:r>
    </w:p>
    <w:p w:rsidR="00A73A0B" w:rsidRPr="008139AD" w:rsidRDefault="00A73A0B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Causas de egreso hospitalario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79"/>
        <w:gridCol w:w="1462"/>
        <w:gridCol w:w="505"/>
        <w:gridCol w:w="186"/>
        <w:gridCol w:w="186"/>
        <w:gridCol w:w="1462"/>
        <w:gridCol w:w="505"/>
        <w:gridCol w:w="186"/>
        <w:gridCol w:w="186"/>
        <w:gridCol w:w="1462"/>
        <w:gridCol w:w="505"/>
        <w:gridCol w:w="186"/>
        <w:gridCol w:w="186"/>
        <w:gridCol w:w="1462"/>
        <w:gridCol w:w="505"/>
        <w:gridCol w:w="186"/>
        <w:gridCol w:w="186"/>
        <w:gridCol w:w="1462"/>
        <w:gridCol w:w="505"/>
        <w:gridCol w:w="186"/>
        <w:gridCol w:w="186"/>
        <w:gridCol w:w="1468"/>
        <w:gridCol w:w="517"/>
      </w:tblGrid>
      <w:tr w:rsidR="001A16EC" w:rsidRPr="001A16EC" w:rsidTr="001A16EC">
        <w:trPr>
          <w:trHeight w:val="74"/>
        </w:trPr>
        <w:tc>
          <w:tcPr>
            <w:tcW w:w="147" w:type="pct"/>
            <w:vMerge w:val="restart"/>
            <w:tcBorders>
              <w:top w:val="nil"/>
              <w:left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N°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2006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2008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2010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2012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2014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95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2016</w:t>
            </w:r>
          </w:p>
        </w:tc>
      </w:tr>
      <w:tr w:rsidR="001A16EC" w:rsidRPr="001A16EC" w:rsidTr="001A16EC">
        <w:trPr>
          <w:trHeight w:val="74"/>
        </w:trPr>
        <w:tc>
          <w:tcPr>
            <w:tcW w:w="147" w:type="pct"/>
            <w:vMerge/>
            <w:tcBorders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514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Causas</w:t>
            </w:r>
          </w:p>
        </w:tc>
        <w:tc>
          <w:tcPr>
            <w:tcW w:w="181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</w:p>
        </w:tc>
      </w:tr>
      <w:tr w:rsidR="000D58FD" w:rsidRPr="008139AD" w:rsidTr="001A16EC">
        <w:trPr>
          <w:trHeight w:val="120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315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7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22.9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7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19.6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7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21.2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7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22.6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7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24.1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Tumores (Neoplasias)</w:t>
            </w:r>
          </w:p>
        </w:tc>
        <w:tc>
          <w:tcPr>
            <w:tcW w:w="181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23.7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17.0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16.2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14.4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17.8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15.7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81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15.8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77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9.8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77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77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11.8</w:t>
            </w:r>
          </w:p>
        </w:tc>
        <w:tc>
          <w:tcPr>
            <w:tcW w:w="65" w:type="pct"/>
            <w:tcBorders>
              <w:top w:val="nil"/>
              <w:left w:val="single" w:sz="8" w:space="0" w:color="9933FF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77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65" w:type="pct"/>
            <w:tcBorders>
              <w:top w:val="nil"/>
              <w:left w:val="single" w:sz="8" w:space="0" w:color="9933FF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77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10.4</w:t>
            </w:r>
          </w:p>
        </w:tc>
        <w:tc>
          <w:tcPr>
            <w:tcW w:w="65" w:type="pct"/>
            <w:tcBorders>
              <w:top w:val="nil"/>
              <w:left w:val="single" w:sz="8" w:space="0" w:color="9933FF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81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11.9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77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8.2</w:t>
            </w:r>
          </w:p>
        </w:tc>
        <w:tc>
          <w:tcPr>
            <w:tcW w:w="65" w:type="pct"/>
            <w:tcBorders>
              <w:top w:val="nil"/>
              <w:left w:val="single" w:sz="8" w:space="0" w:color="9933FF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digestivo</w:t>
            </w:r>
          </w:p>
        </w:tc>
        <w:tc>
          <w:tcPr>
            <w:tcW w:w="177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9.4</w:t>
            </w:r>
          </w:p>
        </w:tc>
        <w:tc>
          <w:tcPr>
            <w:tcW w:w="65" w:type="pct"/>
            <w:tcBorders>
              <w:top w:val="nil"/>
              <w:left w:val="single" w:sz="8" w:space="0" w:color="9933FF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77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11.4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77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77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9.1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respiratorio</w:t>
            </w:r>
          </w:p>
        </w:tc>
        <w:tc>
          <w:tcPr>
            <w:tcW w:w="181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8.0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77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77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77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77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81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7.5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single" w:sz="8" w:space="0" w:color="BFBFBF"/>
              <w:lef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</w:p>
        </w:tc>
        <w:tc>
          <w:tcPr>
            <w:tcW w:w="479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  <w:t>CINCO PRINCIPALES CAUSAS</w:t>
            </w:r>
          </w:p>
        </w:tc>
      </w:tr>
      <w:tr w:rsidR="000D58FD" w:rsidRPr="008139AD" w:rsidTr="001A16EC">
        <w:trPr>
          <w:trHeight w:val="195"/>
        </w:trPr>
        <w:tc>
          <w:tcPr>
            <w:tcW w:w="14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6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64.1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62.2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65.2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 </w:t>
            </w:r>
          </w:p>
        </w:tc>
        <w:tc>
          <w:tcPr>
            <w:tcW w:w="6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4"/>
                <w:lang w:eastAsia="es-MX"/>
              </w:rPr>
              <w:t>66.9</w:t>
            </w:r>
          </w:p>
        </w:tc>
      </w:tr>
      <w:tr w:rsidR="000D58FD" w:rsidRPr="008139AD" w:rsidTr="001A16EC">
        <w:trPr>
          <w:trHeight w:val="74"/>
        </w:trPr>
        <w:tc>
          <w:tcPr>
            <w:tcW w:w="14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4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81" w:type="pct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1A16EC">
        <w:trPr>
          <w:trHeight w:val="50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177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6.1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 xml:space="preserve">Enfermedades del sistema genitourinario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 xml:space="preserve">Enfermedades del sistema genitourinario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5.5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 xml:space="preserve">Enfermedades del sistema genitourinario 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5.7</w:t>
            </w:r>
          </w:p>
        </w:tc>
      </w:tr>
      <w:tr w:rsidR="000D58FD" w:rsidRPr="008139AD" w:rsidTr="001A16EC">
        <w:trPr>
          <w:trHeight w:val="338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 xml:space="preserve">Enfermedades del sistema genitourinario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4.7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5.4</w:t>
            </w:r>
          </w:p>
        </w:tc>
      </w:tr>
      <w:tr w:rsidR="000D58FD" w:rsidRPr="008139AD" w:rsidTr="001A16EC">
        <w:trPr>
          <w:trHeight w:val="5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genitourinario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infecciosas y parasitarias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 xml:space="preserve">Enfermedades del sistema genitourinario 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4.6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infecciosas y parasitarias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4.3</w:t>
            </w:r>
          </w:p>
        </w:tc>
      </w:tr>
      <w:tr w:rsidR="000D58FD" w:rsidRPr="008139AD" w:rsidTr="001A16EC">
        <w:trPr>
          <w:trHeight w:val="74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infecciosas y parasitarias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3.8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5.1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infecciosas y parasitarias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infecciosas y parasitarias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osteomuscular y del tejido conjuntivo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4.4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3.3</w:t>
            </w:r>
          </w:p>
        </w:tc>
      </w:tr>
      <w:tr w:rsidR="000D58FD" w:rsidRPr="008139AD" w:rsidTr="001A16EC">
        <w:trPr>
          <w:trHeight w:val="328"/>
        </w:trPr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afecciones originadas en el período perinatal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3.7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enfermedades originadas en el periodo perinatal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</w:t>
            </w:r>
            <w:r w:rsidR="00CF6399"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.0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Enfermedades del sistema nervioso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afecciones originadas en el período perinatal</w:t>
            </w:r>
          </w:p>
        </w:tc>
        <w:tc>
          <w:tcPr>
            <w:tcW w:w="1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3.4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4"/>
                <w:szCs w:val="14"/>
                <w:lang w:eastAsia="es-MX"/>
              </w:rPr>
              <w:t>Ciertas afecciones infecciosas y parasitarias</w:t>
            </w: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4"/>
                <w:szCs w:val="14"/>
                <w:lang w:eastAsia="es-MX"/>
              </w:rPr>
              <w:t>3.2</w:t>
            </w:r>
          </w:p>
        </w:tc>
      </w:tr>
      <w:tr w:rsidR="000D58FD" w:rsidRPr="008139AD" w:rsidTr="001A16EC">
        <w:trPr>
          <w:trHeight w:val="70"/>
        </w:trPr>
        <w:tc>
          <w:tcPr>
            <w:tcW w:w="147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65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6"/>
                <w:szCs w:val="6"/>
                <w:lang w:eastAsia="es-MX"/>
              </w:rPr>
              <w:t> </w:t>
            </w:r>
          </w:p>
        </w:tc>
      </w:tr>
      <w:tr w:rsidR="000D58FD" w:rsidRPr="008139AD" w:rsidTr="001A16EC">
        <w:trPr>
          <w:trHeight w:val="64"/>
        </w:trPr>
        <w:tc>
          <w:tcPr>
            <w:tcW w:w="147" w:type="pct"/>
            <w:tcBorders>
              <w:top w:val="single" w:sz="4" w:space="0" w:color="BFBFBF"/>
              <w:lef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4"/>
                <w:szCs w:val="14"/>
                <w:lang w:eastAsia="es-MX"/>
              </w:rPr>
            </w:pPr>
          </w:p>
        </w:tc>
        <w:tc>
          <w:tcPr>
            <w:tcW w:w="479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 EGRESOS </w:t>
            </w:r>
          </w:p>
        </w:tc>
      </w:tr>
      <w:tr w:rsidR="001A16EC" w:rsidRPr="001A16EC" w:rsidTr="001A16EC">
        <w:trPr>
          <w:trHeight w:val="74"/>
        </w:trPr>
        <w:tc>
          <w:tcPr>
            <w:tcW w:w="147" w:type="pct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114D57" w:rsidRPr="001A16E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1A16EC" w:rsidRDefault="00114D57" w:rsidP="00114D57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7,052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7,193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7,801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7,013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7,479</w:t>
            </w:r>
          </w:p>
        </w:tc>
        <w:tc>
          <w:tcPr>
            <w:tcW w:w="65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5" w:type="pct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</w:p>
        </w:tc>
        <w:tc>
          <w:tcPr>
            <w:tcW w:w="6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114D57" w:rsidRPr="001A16EC" w:rsidRDefault="00114D57" w:rsidP="00114D5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4"/>
                <w:lang w:eastAsia="es-MX"/>
              </w:rPr>
              <w:t>7,830</w:t>
            </w:r>
          </w:p>
        </w:tc>
      </w:tr>
    </w:tbl>
    <w:p w:rsidR="00685A48" w:rsidRPr="001A16EC" w:rsidRDefault="00705D4A" w:rsidP="00685A48">
      <w:pPr>
        <w:rPr>
          <w:rFonts w:ascii="Tw Cen MT" w:hAnsi="Tw Cen MT"/>
          <w:sz w:val="28"/>
        </w:rPr>
      </w:pPr>
      <w:r w:rsidRPr="001A16EC">
        <w:rPr>
          <w:rFonts w:ascii="Tw Cen MT" w:hAnsi="Tw Cen MT"/>
          <w:sz w:val="16"/>
        </w:rPr>
        <w:t xml:space="preserve">Fuente: Informe anual médico quirúrgico 2006-2016. </w:t>
      </w:r>
      <w:r w:rsidRPr="001A16EC">
        <w:rPr>
          <w:rFonts w:ascii="Tw Cen MT" w:hAnsi="Tw Cen MT"/>
          <w:sz w:val="16"/>
        </w:rPr>
        <w:br/>
        <w:t>Archivo Clínico, Dirección Médica. INP</w:t>
      </w:r>
    </w:p>
    <w:p w:rsidR="00590CDD" w:rsidRPr="008139AD" w:rsidRDefault="00590CDD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Egreso hospitalario procedencia</w:t>
      </w:r>
    </w:p>
    <w:tbl>
      <w:tblPr>
        <w:tblW w:w="10860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780"/>
      </w:tblGrid>
      <w:tr w:rsidR="001A16EC" w:rsidRPr="001A16EC" w:rsidTr="001A16EC">
        <w:trPr>
          <w:trHeight w:val="255"/>
        </w:trPr>
        <w:tc>
          <w:tcPr>
            <w:tcW w:w="1880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Procedencia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2006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780" w:type="dxa"/>
            <w:tcBorders>
              <w:left w:val="nil"/>
            </w:tcBorders>
            <w:shd w:val="clear" w:color="auto" w:fill="449BC1"/>
            <w:vAlign w:val="center"/>
            <w:hideMark/>
          </w:tcPr>
          <w:p w:rsidR="00253E8A" w:rsidRPr="001A16EC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1A16EC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2016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Distrito Federal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3,170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3,222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3,349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3,349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3,679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3,324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3,139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3,340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3,410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3,273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3,531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Estado de México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1,882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1,974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2,215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2,171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2,081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2,087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2,148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2,211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2,215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Guerrero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462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496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Hidalgo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219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192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Guanajuato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Puebla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172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182</w:t>
            </w:r>
          </w:p>
        </w:tc>
      </w:tr>
      <w:tr w:rsidR="00253E8A" w:rsidRPr="008139AD" w:rsidTr="003055CB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Morelos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161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</w:tr>
      <w:tr w:rsidR="00253E8A" w:rsidRPr="008139AD" w:rsidTr="003055CB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Veracruz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287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247</w:t>
            </w:r>
          </w:p>
        </w:tc>
      </w:tr>
      <w:tr w:rsidR="00253E8A" w:rsidRPr="008139AD" w:rsidTr="00253E8A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Oaxaca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173</w:t>
            </w:r>
          </w:p>
        </w:tc>
      </w:tr>
      <w:tr w:rsidR="00253E8A" w:rsidRPr="008139AD" w:rsidTr="003055CB">
        <w:trPr>
          <w:trHeight w:val="255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114D57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Michoacán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166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146</w:t>
            </w:r>
          </w:p>
        </w:tc>
      </w:tr>
      <w:tr w:rsidR="00253E8A" w:rsidRPr="008139AD" w:rsidTr="003055CB">
        <w:trPr>
          <w:trHeight w:val="80"/>
        </w:trPr>
        <w:tc>
          <w:tcPr>
            <w:tcW w:w="18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Tlaxcala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</w:t>
            </w: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780" w:type="dxa"/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</w:t>
            </w:r>
          </w:p>
        </w:tc>
      </w:tr>
      <w:tr w:rsidR="00253E8A" w:rsidRPr="008139AD" w:rsidTr="002A7031">
        <w:trPr>
          <w:trHeight w:val="255"/>
        </w:trPr>
        <w:tc>
          <w:tcPr>
            <w:tcW w:w="188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Otras entidades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596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493</w:t>
            </w:r>
          </w:p>
        </w:tc>
        <w:tc>
          <w:tcPr>
            <w:tcW w:w="78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459</w:t>
            </w:r>
          </w:p>
        </w:tc>
      </w:tr>
      <w:tr w:rsidR="00253E8A" w:rsidRPr="008139AD" w:rsidTr="002A7031">
        <w:trPr>
          <w:trHeight w:val="255"/>
        </w:trPr>
        <w:tc>
          <w:tcPr>
            <w:tcW w:w="188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7,052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7,138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0134CD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  <w:t>7,239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7,239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7,801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7,154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7,013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7,378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7,378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7,516</w:t>
            </w:r>
          </w:p>
        </w:tc>
        <w:tc>
          <w:tcPr>
            <w:tcW w:w="78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253E8A" w:rsidRPr="008139AD" w:rsidRDefault="00253E8A" w:rsidP="00253E8A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7,830</w:t>
            </w:r>
          </w:p>
        </w:tc>
      </w:tr>
    </w:tbl>
    <w:p w:rsidR="00253E8A" w:rsidRPr="008139AD" w:rsidRDefault="00253E8A">
      <w:pPr>
        <w:rPr>
          <w:rFonts w:ascii="Tw Cen MT" w:hAnsi="Tw Cen MT"/>
          <w:b/>
          <w:sz w:val="20"/>
        </w:rPr>
      </w:pPr>
    </w:p>
    <w:p w:rsidR="00590CDD" w:rsidRPr="005F23E4" w:rsidRDefault="00705D4A">
      <w:pPr>
        <w:rPr>
          <w:rFonts w:ascii="Tw Cen MT" w:hAnsi="Tw Cen MT"/>
          <w:b/>
        </w:rPr>
      </w:pPr>
      <w:r w:rsidRPr="005F23E4">
        <w:rPr>
          <w:rFonts w:ascii="Tw Cen MT" w:hAnsi="Tw Cen MT"/>
          <w:sz w:val="16"/>
        </w:rPr>
        <w:t xml:space="preserve">Fuente: Informe anual médico quirúrgico 2006-2016. </w:t>
      </w:r>
      <w:r w:rsidRPr="005F23E4">
        <w:rPr>
          <w:rFonts w:ascii="Tw Cen MT" w:hAnsi="Tw Cen MT"/>
          <w:sz w:val="16"/>
        </w:rPr>
        <w:br/>
        <w:t>Archivo Clínico, Dirección Médica. INP</w:t>
      </w:r>
    </w:p>
    <w:p w:rsidR="00685A48" w:rsidRPr="008139AD" w:rsidRDefault="00685A48">
      <w:pPr>
        <w:rPr>
          <w:rFonts w:ascii="Tw Cen MT" w:hAnsi="Tw Cen MT"/>
          <w:b/>
          <w:sz w:val="20"/>
        </w:rPr>
      </w:pPr>
    </w:p>
    <w:p w:rsidR="00685A48" w:rsidRPr="008139AD" w:rsidRDefault="00685A48">
      <w:pPr>
        <w:rPr>
          <w:rFonts w:ascii="Tw Cen MT" w:hAnsi="Tw Cen MT"/>
          <w:b/>
          <w:sz w:val="20"/>
        </w:rPr>
      </w:pPr>
    </w:p>
    <w:p w:rsidR="00685A48" w:rsidRPr="008139AD" w:rsidRDefault="00685A48">
      <w:pPr>
        <w:rPr>
          <w:rFonts w:ascii="Tw Cen MT" w:hAnsi="Tw Cen MT"/>
          <w:b/>
          <w:sz w:val="20"/>
        </w:rPr>
      </w:pPr>
    </w:p>
    <w:p w:rsidR="00685A48" w:rsidRPr="008139AD" w:rsidRDefault="00685A48">
      <w:pPr>
        <w:rPr>
          <w:rFonts w:ascii="Tw Cen MT" w:hAnsi="Tw Cen MT"/>
          <w:b/>
          <w:sz w:val="20"/>
        </w:rPr>
      </w:pPr>
    </w:p>
    <w:p w:rsidR="00685A48" w:rsidRPr="008139AD" w:rsidRDefault="00685A48">
      <w:pPr>
        <w:rPr>
          <w:rFonts w:ascii="Tw Cen MT" w:hAnsi="Tw Cen MT"/>
          <w:b/>
          <w:sz w:val="20"/>
        </w:rPr>
      </w:pPr>
    </w:p>
    <w:p w:rsidR="001A16EC" w:rsidRDefault="001A16EC">
      <w:pPr>
        <w:rPr>
          <w:rFonts w:ascii="Tw Cen MT" w:hAnsi="Tw Cen MT"/>
          <w:b/>
        </w:rPr>
      </w:pPr>
      <w:r>
        <w:rPr>
          <w:rFonts w:ascii="Tw Cen MT" w:hAnsi="Tw Cen MT"/>
          <w:b/>
        </w:rPr>
        <w:br w:type="page"/>
      </w:r>
    </w:p>
    <w:p w:rsidR="00590CDD" w:rsidRPr="008139AD" w:rsidRDefault="00590CDD" w:rsidP="001A16EC">
      <w:pPr>
        <w:spacing w:after="120" w:line="240" w:lineRule="auto"/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Causas de mortalidad hospitalaria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76"/>
        <w:gridCol w:w="1632"/>
        <w:gridCol w:w="562"/>
        <w:gridCol w:w="182"/>
        <w:gridCol w:w="176"/>
        <w:gridCol w:w="1436"/>
        <w:gridCol w:w="500"/>
        <w:gridCol w:w="183"/>
        <w:gridCol w:w="177"/>
        <w:gridCol w:w="1448"/>
        <w:gridCol w:w="503"/>
        <w:gridCol w:w="183"/>
        <w:gridCol w:w="177"/>
        <w:gridCol w:w="1448"/>
        <w:gridCol w:w="503"/>
        <w:gridCol w:w="183"/>
        <w:gridCol w:w="177"/>
        <w:gridCol w:w="1448"/>
        <w:gridCol w:w="503"/>
        <w:gridCol w:w="183"/>
        <w:gridCol w:w="177"/>
        <w:gridCol w:w="1454"/>
        <w:gridCol w:w="451"/>
      </w:tblGrid>
      <w:tr w:rsidR="005F23E4" w:rsidRPr="005F23E4" w:rsidTr="005F23E4">
        <w:trPr>
          <w:trHeight w:val="70"/>
          <w:jc w:val="center"/>
        </w:trPr>
        <w:tc>
          <w:tcPr>
            <w:tcW w:w="146" w:type="pct"/>
            <w:vMerge w:val="restart"/>
            <w:tcBorders>
              <w:top w:val="nil"/>
              <w:left w:val="nil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N°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2006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2008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2010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2012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2014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68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2016</w:t>
            </w:r>
          </w:p>
        </w:tc>
      </w:tr>
      <w:tr w:rsidR="005F23E4" w:rsidRPr="005F23E4" w:rsidTr="005F23E4">
        <w:trPr>
          <w:trHeight w:val="70"/>
          <w:jc w:val="center"/>
        </w:trPr>
        <w:tc>
          <w:tcPr>
            <w:tcW w:w="146" w:type="pct"/>
            <w:vMerge/>
            <w:tcBorders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7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97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  <w:tc>
          <w:tcPr>
            <w:tcW w:w="6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03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75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  <w:tc>
          <w:tcPr>
            <w:tcW w:w="6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  <w:tc>
          <w:tcPr>
            <w:tcW w:w="6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  <w:tc>
          <w:tcPr>
            <w:tcW w:w="6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  <w:tc>
          <w:tcPr>
            <w:tcW w:w="64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509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Causas</w:t>
            </w:r>
          </w:p>
        </w:tc>
        <w:tc>
          <w:tcPr>
            <w:tcW w:w="159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449BC1"/>
            <w:vAlign w:val="center"/>
            <w:hideMark/>
          </w:tcPr>
          <w:p w:rsidR="00114D57" w:rsidRPr="005F23E4" w:rsidRDefault="00114D57" w:rsidP="007831C8">
            <w:pPr>
              <w:spacing w:before="20"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3"/>
                <w:szCs w:val="13"/>
                <w:lang w:eastAsia="es-MX"/>
              </w:rPr>
              <w:t>Tasa*</w:t>
            </w:r>
          </w:p>
        </w:tc>
      </w:tr>
      <w:tr w:rsidR="000D58FD" w:rsidRPr="008139AD" w:rsidTr="001A16EC">
        <w:trPr>
          <w:trHeight w:val="54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97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23.5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5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33.0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6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22.1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76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25.4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76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27.5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5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27.7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</w:t>
            </w:r>
          </w:p>
        </w:tc>
        <w:tc>
          <w:tcPr>
            <w:tcW w:w="197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21.4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75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25.3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Tumores (Neoplasias)</w:t>
            </w:r>
          </w:p>
        </w:tc>
        <w:tc>
          <w:tcPr>
            <w:tcW w:w="176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21.1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6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20.6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76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16.9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15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16.2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orgánicas en el periodo perinatal</w:t>
            </w:r>
          </w:p>
        </w:tc>
        <w:tc>
          <w:tcPr>
            <w:tcW w:w="197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12.3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175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10.9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76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14.2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76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12.2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enfermedades infecciosas y parasitarias</w:t>
            </w:r>
          </w:p>
        </w:tc>
        <w:tc>
          <w:tcPr>
            <w:tcW w:w="176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 xml:space="preserve">Enfermedades del sistema circulatorio </w:t>
            </w:r>
          </w:p>
        </w:tc>
        <w:tc>
          <w:tcPr>
            <w:tcW w:w="159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9.2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enfermedades infecciosas y parasitarias</w:t>
            </w:r>
          </w:p>
        </w:tc>
        <w:tc>
          <w:tcPr>
            <w:tcW w:w="197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8.0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5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176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9.5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enfermedades infecciosas y parasitarias</w:t>
            </w:r>
          </w:p>
        </w:tc>
        <w:tc>
          <w:tcPr>
            <w:tcW w:w="176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8.5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176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59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9.2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circulatorio</w:t>
            </w:r>
          </w:p>
        </w:tc>
        <w:tc>
          <w:tcPr>
            <w:tcW w:w="197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circulatorio</w:t>
            </w:r>
          </w:p>
        </w:tc>
        <w:tc>
          <w:tcPr>
            <w:tcW w:w="175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6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6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59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7.7</w:t>
            </w:r>
          </w:p>
        </w:tc>
      </w:tr>
      <w:tr w:rsidR="000D58FD" w:rsidRPr="008139AD" w:rsidTr="001A16EC">
        <w:trPr>
          <w:trHeight w:val="54"/>
          <w:jc w:val="center"/>
        </w:trPr>
        <w:tc>
          <w:tcPr>
            <w:tcW w:w="146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7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single" w:sz="8" w:space="0" w:color="BFBFBF"/>
              <w:lef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single" w:sz="8" w:space="0" w:color="BFBFBF"/>
              <w:left w:val="nil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4792" w:type="pct"/>
            <w:gridSpan w:val="2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CINCO PRINCIPALES CAUSAS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71.6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82.7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75.3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74.1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71.5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68" w:type="pct"/>
            <w:gridSpan w:val="2"/>
            <w:tcBorders>
              <w:top w:val="nil"/>
              <w:left w:val="nil"/>
              <w:right w:val="nil"/>
            </w:tcBorders>
            <w:shd w:val="clear" w:color="auto" w:fill="C0000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70.0</w:t>
            </w:r>
          </w:p>
        </w:tc>
      </w:tr>
      <w:tr w:rsidR="000D58FD" w:rsidRPr="008139AD" w:rsidTr="001A16EC">
        <w:trPr>
          <w:trHeight w:val="74"/>
          <w:jc w:val="center"/>
        </w:trPr>
        <w:tc>
          <w:tcPr>
            <w:tcW w:w="146" w:type="pct"/>
            <w:tcBorders>
              <w:top w:val="nil"/>
              <w:left w:val="nil"/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left w:val="nil"/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62" w:type="pct"/>
            <w:tcBorders>
              <w:bottom w:val="single" w:sz="8" w:space="0" w:color="BFBFBF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4"/>
                <w:szCs w:val="4"/>
                <w:lang w:eastAsia="es-MX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4"/>
                <w:szCs w:val="4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97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75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5.0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circulatorio</w:t>
            </w:r>
          </w:p>
        </w:tc>
        <w:tc>
          <w:tcPr>
            <w:tcW w:w="176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digestivo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digestivo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6.8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digestivo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6.9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7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A16E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  y ciertos trastornos que afectan el mecanismo de la inmunidad</w:t>
            </w:r>
          </w:p>
        </w:tc>
        <w:tc>
          <w:tcPr>
            <w:tcW w:w="197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75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4.1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176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circulatorio</w:t>
            </w:r>
          </w:p>
        </w:tc>
        <w:tc>
          <w:tcPr>
            <w:tcW w:w="176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5.8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infecciosas y parasitarias</w:t>
            </w:r>
          </w:p>
        </w:tc>
        <w:tc>
          <w:tcPr>
            <w:tcW w:w="159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6.2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8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97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4.3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enfermedades infecciosas y parasitarias</w:t>
            </w:r>
          </w:p>
        </w:tc>
        <w:tc>
          <w:tcPr>
            <w:tcW w:w="175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digestivo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114D57" w:rsidRPr="008139AD" w:rsidRDefault="00114D57" w:rsidP="001A16E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 la sangre y de los órganos hematopoyéticos, y ciertos trastornos que afectan el mecanismo de la inmunidad</w:t>
            </w:r>
          </w:p>
        </w:tc>
        <w:tc>
          <w:tcPr>
            <w:tcW w:w="176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4.8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176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4.8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5.4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9</w:t>
            </w: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3.2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5F23E4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osteomuscular y del tejido conjuntivo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circulatorio</w:t>
            </w:r>
          </w:p>
        </w:tc>
        <w:tc>
          <w:tcPr>
            <w:tcW w:w="176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76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3.9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159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4.6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10</w:t>
            </w: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digestivo</w:t>
            </w:r>
          </w:p>
        </w:tc>
        <w:tc>
          <w:tcPr>
            <w:tcW w:w="19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3.2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A16EC">
            <w:pPr>
              <w:spacing w:after="0" w:line="216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endócrinas, nutricionales y metabólicas</w:t>
            </w:r>
          </w:p>
        </w:tc>
        <w:tc>
          <w:tcPr>
            <w:tcW w:w="17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2.6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 xml:space="preserve">Enfermedades del sistema genitourinario </w:t>
            </w:r>
          </w:p>
        </w:tc>
        <w:tc>
          <w:tcPr>
            <w:tcW w:w="176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2.9</w:t>
            </w:r>
          </w:p>
        </w:tc>
        <w:tc>
          <w:tcPr>
            <w:tcW w:w="64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CC00CC"/>
              <w:left w:val="single" w:sz="8" w:space="0" w:color="BFBFBF"/>
              <w:bottom w:val="single" w:sz="8" w:space="0" w:color="BFBFBF" w:themeColor="background1" w:themeShade="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nervioso</w:t>
            </w:r>
          </w:p>
        </w:tc>
        <w:tc>
          <w:tcPr>
            <w:tcW w:w="159" w:type="pct"/>
            <w:tcBorders>
              <w:top w:val="single" w:sz="8" w:space="0" w:color="CC00CC"/>
              <w:left w:val="nil"/>
              <w:bottom w:val="single" w:sz="8" w:space="0" w:color="BFBFBF" w:themeColor="background1" w:themeShade="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2.3</w:t>
            </w: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nil"/>
              <w:left w:val="nil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11</w:t>
            </w: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72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Enfermedades del sistema genitourinario</w:t>
            </w:r>
          </w:p>
        </w:tc>
        <w:tc>
          <w:tcPr>
            <w:tcW w:w="197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3.2</w:t>
            </w:r>
          </w:p>
        </w:tc>
        <w:tc>
          <w:tcPr>
            <w:tcW w:w="64" w:type="pct"/>
            <w:tcBorders>
              <w:top w:val="nil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3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5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76" w:type="pct"/>
            <w:tcBorders>
              <w:top w:val="nil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4" w:type="pct"/>
            <w:tcBorders>
              <w:top w:val="nil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single" w:sz="4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509" w:type="pct"/>
            <w:tcBorders>
              <w:top w:val="single" w:sz="8" w:space="0" w:color="BFBFBF" w:themeColor="background1" w:themeShade="BF"/>
              <w:bottom w:val="single" w:sz="4" w:space="0" w:color="A6A6A6" w:themeColor="background1" w:themeShade="A6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159" w:type="pct"/>
            <w:tcBorders>
              <w:top w:val="single" w:sz="8" w:space="0" w:color="BFBFBF" w:themeColor="background1" w:themeShade="BF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</w:tr>
      <w:tr w:rsidR="000D58FD" w:rsidRPr="008139AD" w:rsidTr="001A16EC">
        <w:trPr>
          <w:trHeight w:val="50"/>
          <w:jc w:val="center"/>
        </w:trPr>
        <w:tc>
          <w:tcPr>
            <w:tcW w:w="146" w:type="pct"/>
            <w:tcBorders>
              <w:top w:val="single" w:sz="8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4792" w:type="pct"/>
            <w:gridSpan w:val="2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TOTAL DEFUNCIONES</w:t>
            </w:r>
          </w:p>
        </w:tc>
      </w:tr>
      <w:tr w:rsidR="000D58FD" w:rsidRPr="008139AD" w:rsidTr="001A16EC">
        <w:trPr>
          <w:trHeight w:val="7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187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221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190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189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207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  <w:t> </w:t>
            </w: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130</w:t>
            </w:r>
          </w:p>
        </w:tc>
      </w:tr>
      <w:tr w:rsidR="000D58FD" w:rsidRPr="008139AD" w:rsidTr="001A16EC">
        <w:trPr>
          <w:trHeight w:val="7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4792" w:type="pct"/>
            <w:gridSpan w:val="2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TOTAL EGRESOS</w:t>
            </w:r>
          </w:p>
        </w:tc>
      </w:tr>
      <w:tr w:rsidR="000D58FD" w:rsidRPr="008139AD" w:rsidTr="001A16EC">
        <w:trPr>
          <w:trHeight w:val="7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7,052</w:t>
            </w:r>
          </w:p>
        </w:tc>
        <w:tc>
          <w:tcPr>
            <w:tcW w:w="64" w:type="pct"/>
            <w:tcBorders>
              <w:top w:val="nil"/>
              <w:bottom w:val="nil"/>
              <w:right w:val="single" w:sz="8" w:space="0" w:color="BFBFBF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7,193</w:t>
            </w:r>
          </w:p>
        </w:tc>
        <w:tc>
          <w:tcPr>
            <w:tcW w:w="64" w:type="pct"/>
            <w:tcBorders>
              <w:top w:val="nil"/>
              <w:bottom w:val="nil"/>
              <w:right w:val="single" w:sz="8" w:space="0" w:color="BFBFBF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7,801</w:t>
            </w:r>
          </w:p>
        </w:tc>
        <w:tc>
          <w:tcPr>
            <w:tcW w:w="64" w:type="pct"/>
            <w:tcBorders>
              <w:top w:val="nil"/>
              <w:bottom w:val="nil"/>
              <w:right w:val="single" w:sz="8" w:space="0" w:color="BFBFBF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7,013</w:t>
            </w:r>
          </w:p>
        </w:tc>
        <w:tc>
          <w:tcPr>
            <w:tcW w:w="64" w:type="pct"/>
            <w:tcBorders>
              <w:top w:val="nil"/>
              <w:bottom w:val="nil"/>
              <w:right w:val="single" w:sz="8" w:space="0" w:color="BFBFBF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7,479</w:t>
            </w:r>
          </w:p>
        </w:tc>
        <w:tc>
          <w:tcPr>
            <w:tcW w:w="64" w:type="pct"/>
            <w:tcBorders>
              <w:top w:val="nil"/>
              <w:bottom w:val="nil"/>
              <w:right w:val="single" w:sz="8" w:space="0" w:color="BFBFBF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7,830</w:t>
            </w:r>
          </w:p>
        </w:tc>
      </w:tr>
      <w:tr w:rsidR="000D58FD" w:rsidRPr="008139AD" w:rsidTr="001A16EC">
        <w:trPr>
          <w:trHeight w:val="7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4792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>TASA BRUTA DE MORTALIDAD HOSPITALARIA</w:t>
            </w:r>
          </w:p>
        </w:tc>
      </w:tr>
      <w:tr w:rsidR="000D58FD" w:rsidRPr="008139AD" w:rsidTr="001A16EC">
        <w:trPr>
          <w:trHeight w:val="70"/>
          <w:jc w:val="center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sz w:val="13"/>
                <w:szCs w:val="13"/>
                <w:lang w:eastAsia="es-MX"/>
              </w:rPr>
            </w:pPr>
          </w:p>
        </w:tc>
        <w:tc>
          <w:tcPr>
            <w:tcW w:w="7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  <w:t xml:space="preserve"> 2.7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3.1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2.4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2.7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  <w:t>2.8</w:t>
            </w:r>
          </w:p>
        </w:tc>
        <w:tc>
          <w:tcPr>
            <w:tcW w:w="64" w:type="pct"/>
            <w:tcBorders>
              <w:top w:val="nil"/>
              <w:left w:val="nil"/>
              <w:bottom w:val="nil"/>
              <w:right w:val="single" w:sz="8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2" w:type="pct"/>
            <w:tcBorders>
              <w:top w:val="nil"/>
              <w:left w:val="single" w:sz="8" w:space="0" w:color="BFBFBF" w:themeColor="background1" w:themeShade="BF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rPr>
                <w:rFonts w:ascii="Tw Cen MT" w:eastAsia="Times New Roman" w:hAnsi="Tw Cen MT" w:cs="Times New Roman"/>
                <w:b/>
                <w:sz w:val="13"/>
                <w:szCs w:val="13"/>
                <w:lang w:eastAsia="es-MX"/>
              </w:rPr>
            </w:pPr>
          </w:p>
        </w:tc>
        <w:tc>
          <w:tcPr>
            <w:tcW w:w="6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114D57" w:rsidRPr="008139AD" w:rsidRDefault="00114D57" w:rsidP="00114D5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3"/>
                <w:szCs w:val="13"/>
                <w:lang w:eastAsia="es-MX"/>
              </w:rPr>
            </w:pPr>
          </w:p>
        </w:tc>
      </w:tr>
    </w:tbl>
    <w:p w:rsidR="005F23E4" w:rsidRPr="005F23E4" w:rsidRDefault="005F23E4" w:rsidP="005F23E4">
      <w:pPr>
        <w:spacing w:before="120" w:after="0" w:line="240" w:lineRule="auto"/>
        <w:rPr>
          <w:rFonts w:ascii="Tw Cen MT" w:hAnsi="Tw Cen MT"/>
          <w:b/>
        </w:rPr>
      </w:pPr>
      <w:r w:rsidRPr="005F23E4">
        <w:rPr>
          <w:rFonts w:ascii="Tw Cen MT" w:hAnsi="Tw Cen MT"/>
          <w:sz w:val="16"/>
        </w:rPr>
        <w:t xml:space="preserve">Fuente: Informe anual médico quirúrgico 2006-2016. </w:t>
      </w:r>
      <w:r w:rsidRPr="005F23E4">
        <w:rPr>
          <w:rFonts w:ascii="Tw Cen MT" w:hAnsi="Tw Cen MT"/>
          <w:sz w:val="16"/>
        </w:rPr>
        <w:br/>
        <w:t>Archivo Clínico, Dirección Médica. INP</w:t>
      </w:r>
    </w:p>
    <w:p w:rsidR="006D1015" w:rsidRPr="008139AD" w:rsidRDefault="006D1015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Principales indicadores hospitalarios</w:t>
      </w:r>
    </w:p>
    <w:tbl>
      <w:tblPr>
        <w:tblW w:w="1223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2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5F23E4" w:rsidRPr="005F23E4" w:rsidTr="005F23E4">
        <w:trPr>
          <w:trHeight w:val="80"/>
        </w:trPr>
        <w:tc>
          <w:tcPr>
            <w:tcW w:w="3212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bookmarkStart w:id="1" w:name="RANGE!A3"/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Constante Hospitalaria</w:t>
            </w:r>
            <w:bookmarkEnd w:id="1"/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449BC1"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449BC1"/>
            <w:noWrap/>
            <w:hideMark/>
          </w:tcPr>
          <w:p w:rsidR="006A318B" w:rsidRPr="005F23E4" w:rsidRDefault="006A318B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Egresos Hospitalarios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7,052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7,138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7,193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7,239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7,801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7,154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7,378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7,479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7,516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7,830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Ocupación  en por ciento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87.3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88.5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89.4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90.1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Promedio de estancia en días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10.5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Total de camas censables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243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Índice de rotación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Intervalo de sustitución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</w:tr>
      <w:tr w:rsidR="006A318B" w:rsidRPr="005F23E4" w:rsidTr="003055CB">
        <w:trPr>
          <w:trHeight w:val="7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Tasa bruta de mortalidad hospitalaria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820" w:type="dxa"/>
            <w:shd w:val="clear" w:color="auto" w:fill="FFFF00"/>
            <w:noWrap/>
            <w:vAlign w:val="center"/>
            <w:hideMark/>
          </w:tcPr>
          <w:p w:rsidR="006A318B" w:rsidRPr="005F23E4" w:rsidRDefault="000134CD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1.7</w:t>
            </w:r>
          </w:p>
        </w:tc>
      </w:tr>
      <w:tr w:rsidR="006A318B" w:rsidRPr="005F23E4" w:rsidTr="003055CB">
        <w:trPr>
          <w:trHeight w:val="7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Tasa ajustada de mortalidad hospitalaria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1.9</w:t>
            </w:r>
          </w:p>
        </w:tc>
        <w:tc>
          <w:tcPr>
            <w:tcW w:w="820" w:type="dxa"/>
            <w:shd w:val="clear" w:color="auto" w:fill="FFFF00"/>
            <w:noWrap/>
            <w:vAlign w:val="center"/>
            <w:hideMark/>
          </w:tcPr>
          <w:p w:rsidR="006A318B" w:rsidRPr="005F23E4" w:rsidRDefault="000134CD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1.5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Tasa de mortalidad en el servicio de urgencias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  <w:tc>
          <w:tcPr>
            <w:tcW w:w="820" w:type="dxa"/>
            <w:shd w:val="clear" w:color="auto" w:fill="FFFF00"/>
            <w:noWrap/>
            <w:vAlign w:val="center"/>
            <w:hideMark/>
          </w:tcPr>
          <w:p w:rsidR="006A318B" w:rsidRPr="005F23E4" w:rsidRDefault="000134CD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0.1</w:t>
            </w:r>
          </w:p>
        </w:tc>
      </w:tr>
      <w:tr w:rsidR="006A318B" w:rsidRPr="005F23E4" w:rsidTr="003055CB">
        <w:trPr>
          <w:trHeight w:val="321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Tasa de mortalidad quirúrgica (hasta 72 hrs.)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0.8</w:t>
            </w: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FFFF00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6A318B" w:rsidRPr="005F23E4" w:rsidTr="003055CB">
        <w:trPr>
          <w:trHeight w:val="257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Tasa de incidencia de infecciones nosocomiales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5.2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6.6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7.3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7.6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7.0</w:t>
            </w:r>
          </w:p>
        </w:tc>
      </w:tr>
      <w:tr w:rsidR="006A318B" w:rsidRPr="005F23E4" w:rsidTr="003055CB">
        <w:trPr>
          <w:trHeight w:val="207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Incidencia  o razón de infecciones nosocomiales en terapia intensiva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13.8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13.7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13.4</w:t>
            </w:r>
          </w:p>
        </w:tc>
      </w:tr>
      <w:tr w:rsidR="006A318B" w:rsidRPr="005F23E4" w:rsidTr="003055CB">
        <w:trPr>
          <w:trHeight w:val="80"/>
        </w:trPr>
        <w:tc>
          <w:tcPr>
            <w:tcW w:w="3212" w:type="dxa"/>
            <w:shd w:val="clear" w:color="auto" w:fill="auto"/>
            <w:hideMark/>
          </w:tcPr>
          <w:p w:rsidR="006A318B" w:rsidRPr="005F23E4" w:rsidRDefault="006A318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Interconsultas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10,882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11,198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10,915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11,954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12,063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13,586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12,394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12,887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10,374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11,439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A318B" w:rsidRPr="005F23E4" w:rsidRDefault="006A318B" w:rsidP="003055C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F23E4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10,508</w:t>
            </w:r>
          </w:p>
        </w:tc>
      </w:tr>
    </w:tbl>
    <w:p w:rsidR="00685A48" w:rsidRPr="008139AD" w:rsidRDefault="00685A48">
      <w:pPr>
        <w:rPr>
          <w:rFonts w:ascii="Tw Cen MT" w:hAnsi="Tw Cen MT"/>
          <w:b/>
          <w:sz w:val="20"/>
        </w:rPr>
      </w:pPr>
    </w:p>
    <w:p w:rsidR="00685A48" w:rsidRPr="005F23E4" w:rsidRDefault="00685A48" w:rsidP="00685A48">
      <w:pPr>
        <w:rPr>
          <w:rFonts w:ascii="Tw Cen MT" w:hAnsi="Tw Cen MT"/>
          <w:sz w:val="28"/>
        </w:rPr>
      </w:pPr>
      <w:r w:rsidRPr="005F23E4">
        <w:rPr>
          <w:rFonts w:ascii="Tw Cen MT" w:hAnsi="Tw Cen MT"/>
          <w:sz w:val="16"/>
        </w:rPr>
        <w:t xml:space="preserve">Fuente: Informe </w:t>
      </w:r>
      <w:r w:rsidR="00705D4A" w:rsidRPr="005F23E4">
        <w:rPr>
          <w:rFonts w:ascii="Tw Cen MT" w:hAnsi="Tw Cen MT"/>
          <w:sz w:val="16"/>
        </w:rPr>
        <w:t>anual de Junta de Gobierno</w:t>
      </w:r>
      <w:r w:rsidRPr="005F23E4">
        <w:rPr>
          <w:rFonts w:ascii="Tw Cen MT" w:hAnsi="Tw Cen MT"/>
          <w:sz w:val="16"/>
        </w:rPr>
        <w:t xml:space="preserve"> 2006-2016</w:t>
      </w:r>
      <w:r w:rsidRPr="005F23E4">
        <w:rPr>
          <w:rFonts w:ascii="Tw Cen MT" w:hAnsi="Tw Cen MT"/>
          <w:sz w:val="16"/>
        </w:rPr>
        <w:br/>
        <w:t>Dirección Médica. INP</w:t>
      </w:r>
    </w:p>
    <w:p w:rsidR="006056A7" w:rsidRPr="008139AD" w:rsidRDefault="006056A7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9D31BA" w:rsidRPr="008139AD" w:rsidRDefault="006056A7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Estadísticas por subdirección y servicio</w:t>
      </w:r>
    </w:p>
    <w:p w:rsidR="00760822" w:rsidRPr="008139AD" w:rsidRDefault="00760822">
      <w:pPr>
        <w:rPr>
          <w:rFonts w:ascii="Tw Cen MT" w:hAnsi="Tw Cen MT"/>
          <w:b/>
        </w:rPr>
      </w:pPr>
    </w:p>
    <w:p w:rsidR="00705D4A" w:rsidRPr="002401D9" w:rsidRDefault="00705D4A">
      <w:pPr>
        <w:rPr>
          <w:rFonts w:ascii="Tw Cen MT" w:hAnsi="Tw Cen MT"/>
          <w:b/>
          <w:sz w:val="24"/>
        </w:rPr>
      </w:pPr>
      <w:r w:rsidRPr="002401D9">
        <w:rPr>
          <w:rFonts w:ascii="Tw Cen MT" w:hAnsi="Tw Cen MT"/>
          <w:sz w:val="16"/>
        </w:rPr>
        <w:t xml:space="preserve">Fuente: Informe anual médico quirúrgico 2006-2016. </w:t>
      </w:r>
      <w:r w:rsidRPr="002401D9">
        <w:rPr>
          <w:rFonts w:ascii="Tw Cen MT" w:hAnsi="Tw Cen MT"/>
          <w:sz w:val="16"/>
        </w:rPr>
        <w:br/>
        <w:t>Archivo Clínico, Dirección Médica. INP</w:t>
      </w:r>
    </w:p>
    <w:p w:rsidR="004B6751" w:rsidRPr="008139AD" w:rsidRDefault="004B6751" w:rsidP="004B6751">
      <w:pPr>
        <w:rPr>
          <w:rFonts w:ascii="Tw Cen MT" w:hAnsi="Tw Cen MT"/>
          <w:b/>
        </w:rPr>
      </w:pPr>
    </w:p>
    <w:p w:rsidR="00705D4A" w:rsidRPr="008139AD" w:rsidRDefault="00705D4A">
      <w:pPr>
        <w:rPr>
          <w:rFonts w:ascii="Tw Cen MT" w:hAnsi="Tw Cen MT"/>
          <w:b/>
          <w:sz w:val="20"/>
        </w:rPr>
      </w:pPr>
    </w:p>
    <w:p w:rsidR="002401D9" w:rsidRDefault="002401D9">
      <w:pPr>
        <w:rPr>
          <w:rFonts w:ascii="Tw Cen MT" w:hAnsi="Tw Cen MT"/>
          <w:b/>
        </w:rPr>
      </w:pPr>
      <w:r>
        <w:rPr>
          <w:rFonts w:ascii="Tw Cen MT" w:hAnsi="Tw Cen MT"/>
          <w:b/>
        </w:rPr>
        <w:br w:type="page"/>
      </w:r>
    </w:p>
    <w:p w:rsidR="006D1015" w:rsidRPr="008139AD" w:rsidRDefault="006D1015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Cirugías y trasplantes</w:t>
      </w:r>
    </w:p>
    <w:tbl>
      <w:tblPr>
        <w:tblW w:w="115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023"/>
        <w:gridCol w:w="815"/>
        <w:gridCol w:w="815"/>
        <w:gridCol w:w="815"/>
        <w:gridCol w:w="815"/>
        <w:gridCol w:w="987"/>
        <w:gridCol w:w="815"/>
        <w:gridCol w:w="815"/>
        <w:gridCol w:w="815"/>
        <w:gridCol w:w="815"/>
        <w:gridCol w:w="815"/>
        <w:gridCol w:w="820"/>
      </w:tblGrid>
      <w:tr w:rsidR="002401D9" w:rsidRPr="002401D9" w:rsidTr="002401D9">
        <w:trPr>
          <w:trHeight w:val="70"/>
        </w:trPr>
        <w:tc>
          <w:tcPr>
            <w:tcW w:w="2448" w:type="dxa"/>
            <w:gridSpan w:val="2"/>
            <w:tcBorders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98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6D1015" w:rsidRPr="002401D9" w:rsidRDefault="006D1015" w:rsidP="00350A1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449BC1"/>
            <w:noWrap/>
            <w:vAlign w:val="center"/>
            <w:hideMark/>
          </w:tcPr>
          <w:p w:rsidR="006D1015" w:rsidRPr="002401D9" w:rsidRDefault="00350A1D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2401D9" w:rsidTr="00AF1EA3">
        <w:trPr>
          <w:trHeight w:val="70"/>
        </w:trPr>
        <w:tc>
          <w:tcPr>
            <w:tcW w:w="2448" w:type="dxa"/>
            <w:gridSpan w:val="2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Cirugías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5,141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4,762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5,126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5,183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5,289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5,235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5,320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5,103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5,241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5,121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5,614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Ambulatorias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1,950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1,709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1,755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1,904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1,828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1,599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1,665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1,721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1,786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1,706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1,877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Hospitalización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3,191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3,053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3,371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3,279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3,461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3,636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3,655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3,455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3,127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3,737</w:t>
            </w:r>
          </w:p>
        </w:tc>
      </w:tr>
      <w:tr w:rsidR="00797D40" w:rsidRPr="002401D9" w:rsidTr="00AF1EA3">
        <w:trPr>
          <w:trHeight w:val="70"/>
        </w:trPr>
        <w:tc>
          <w:tcPr>
            <w:tcW w:w="2448" w:type="dxa"/>
            <w:gridSpan w:val="2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Endoscopías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968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989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1,289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1,203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1,114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733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1,529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1,360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1,385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1,464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1,364</w:t>
            </w:r>
          </w:p>
        </w:tc>
      </w:tr>
      <w:tr w:rsidR="00797D40" w:rsidRPr="002401D9" w:rsidTr="004C3C4B">
        <w:trPr>
          <w:trHeight w:val="70"/>
        </w:trPr>
        <w:tc>
          <w:tcPr>
            <w:tcW w:w="2448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Suspensión quirúrgica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333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367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309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343</w:t>
            </w:r>
          </w:p>
        </w:tc>
        <w:tc>
          <w:tcPr>
            <w:tcW w:w="987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404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410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303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287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285</w:t>
            </w:r>
          </w:p>
        </w:tc>
        <w:tc>
          <w:tcPr>
            <w:tcW w:w="815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311</w:t>
            </w:r>
          </w:p>
        </w:tc>
        <w:tc>
          <w:tcPr>
            <w:tcW w:w="820" w:type="dxa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AF1EA3" w:rsidRPr="002401D9" w:rsidRDefault="000134CD" w:rsidP="000134CD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303</w:t>
            </w:r>
          </w:p>
        </w:tc>
      </w:tr>
      <w:tr w:rsidR="00797D40" w:rsidRPr="002401D9" w:rsidTr="004C3C4B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4C3C4B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202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8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6D1015" w:rsidRPr="002401D9" w:rsidRDefault="006D1015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1D79B4">
        <w:trPr>
          <w:trHeight w:val="70"/>
        </w:trPr>
        <w:tc>
          <w:tcPr>
            <w:tcW w:w="2448" w:type="dxa"/>
            <w:gridSpan w:val="2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Trasplantes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987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  <w:hideMark/>
          </w:tcPr>
          <w:p w:rsidR="006D1015" w:rsidRPr="002401D9" w:rsidRDefault="006D1015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820" w:type="dxa"/>
            <w:shd w:val="clear" w:color="auto" w:fill="D9D9D9" w:themeFill="background1" w:themeFillShade="D9"/>
            <w:noWrap/>
            <w:vAlign w:val="center"/>
            <w:hideMark/>
          </w:tcPr>
          <w:p w:rsidR="006D1015" w:rsidRPr="002401D9" w:rsidRDefault="000134CD" w:rsidP="004C3C4B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highlight w:val="yellow"/>
                <w:lang w:eastAsia="es-MX"/>
              </w:rPr>
              <w:t>62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ind w:firstLineChars="300" w:firstLine="542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350A1D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Renal i</w:t>
            </w:r>
            <w:r w:rsidR="006D1015"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nstitucional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350A1D" w:rsidP="00350A1D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Renal e</w:t>
            </w:r>
            <w:r w:rsidR="006D1015"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xtramuros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87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677D1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2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350A1D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 m</w:t>
            </w:r>
            <w:r w:rsidR="006D1015"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édula ósea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350A1D">
            <w:pPr>
              <w:pStyle w:val="Prrafodelista"/>
              <w:numPr>
                <w:ilvl w:val="0"/>
                <w:numId w:val="1"/>
              </w:numPr>
              <w:spacing w:before="40" w:after="40" w:line="240" w:lineRule="auto"/>
              <w:ind w:left="355" w:hanging="142"/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  <w:t>Alogénico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677D1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26</w:t>
            </w:r>
          </w:p>
        </w:tc>
      </w:tr>
      <w:tr w:rsidR="00797D40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350A1D">
            <w:pPr>
              <w:pStyle w:val="Prrafodelista"/>
              <w:numPr>
                <w:ilvl w:val="0"/>
                <w:numId w:val="1"/>
              </w:numPr>
              <w:spacing w:before="40" w:after="40" w:line="240" w:lineRule="auto"/>
              <w:ind w:left="355" w:hanging="142"/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  <w:t>Autólogo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6D1015" w:rsidRPr="002401D9" w:rsidRDefault="00AF1EA3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797D40" w:rsidRPr="002401D9" w:rsidTr="003055CB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6D1015" w:rsidRPr="002401D9" w:rsidRDefault="006D1015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6D1015" w:rsidRPr="002401D9" w:rsidRDefault="006D1015" w:rsidP="00350A1D">
            <w:pPr>
              <w:pStyle w:val="Prrafodelista"/>
              <w:numPr>
                <w:ilvl w:val="0"/>
                <w:numId w:val="1"/>
              </w:numPr>
              <w:spacing w:before="40" w:after="40" w:line="240" w:lineRule="auto"/>
              <w:ind w:left="355" w:hanging="142"/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  <w:t>De cordón umbilical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987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BFBFBF" w:themeFill="background1" w:themeFillShade="BF"/>
            <w:vAlign w:val="center"/>
          </w:tcPr>
          <w:p w:rsidR="006D1015" w:rsidRPr="002401D9" w:rsidRDefault="006D1015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BFBFBF" w:themeFill="background1" w:themeFillShade="BF"/>
            <w:noWrap/>
            <w:vAlign w:val="center"/>
            <w:hideMark/>
          </w:tcPr>
          <w:p w:rsidR="006D1015" w:rsidRPr="002401D9" w:rsidRDefault="006D1015" w:rsidP="00AF1EA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350A1D" w:rsidRPr="002401D9" w:rsidTr="007831C8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350A1D" w:rsidRPr="002401D9" w:rsidRDefault="00350A1D" w:rsidP="006D1015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23" w:type="dxa"/>
            <w:tcBorders>
              <w:left w:val="nil"/>
            </w:tcBorders>
            <w:shd w:val="clear" w:color="auto" w:fill="auto"/>
            <w:vAlign w:val="center"/>
          </w:tcPr>
          <w:p w:rsidR="00350A1D" w:rsidRPr="002401D9" w:rsidRDefault="00350A1D" w:rsidP="00350A1D">
            <w:pPr>
              <w:pStyle w:val="Prrafodelista"/>
              <w:numPr>
                <w:ilvl w:val="0"/>
                <w:numId w:val="1"/>
              </w:numPr>
              <w:spacing w:before="40" w:after="40" w:line="240" w:lineRule="auto"/>
              <w:ind w:left="355" w:hanging="142"/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i/>
                <w:iCs/>
                <w:sz w:val="18"/>
                <w:szCs w:val="18"/>
                <w:lang w:eastAsia="es-MX"/>
              </w:rPr>
              <w:t>Haploidéntico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6D1015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350A1D" w:rsidRPr="002401D9" w:rsidRDefault="00350A1D" w:rsidP="00CA2AE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820" w:type="dxa"/>
            <w:shd w:val="clear" w:color="auto" w:fill="auto"/>
            <w:noWrap/>
            <w:vAlign w:val="center"/>
          </w:tcPr>
          <w:p w:rsidR="00350A1D" w:rsidRPr="002401D9" w:rsidRDefault="00677D13" w:rsidP="00677D1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8</w:t>
            </w:r>
          </w:p>
        </w:tc>
      </w:tr>
    </w:tbl>
    <w:p w:rsidR="006D1015" w:rsidRPr="008139AD" w:rsidRDefault="006D1015">
      <w:pPr>
        <w:rPr>
          <w:rFonts w:ascii="Tw Cen MT" w:hAnsi="Tw Cen MT"/>
          <w:b/>
          <w:sz w:val="20"/>
        </w:rPr>
      </w:pPr>
    </w:p>
    <w:p w:rsidR="00705D4A" w:rsidRPr="002401D9" w:rsidRDefault="00705D4A">
      <w:pPr>
        <w:rPr>
          <w:rFonts w:ascii="Tw Cen MT" w:hAnsi="Tw Cen MT"/>
          <w:b/>
        </w:rPr>
      </w:pPr>
      <w:r w:rsidRPr="002401D9">
        <w:rPr>
          <w:rFonts w:ascii="Tw Cen MT" w:hAnsi="Tw Cen MT"/>
          <w:sz w:val="16"/>
        </w:rPr>
        <w:t xml:space="preserve">Fuente: Informe anual de Junta de Gobierno 2006-2016. </w:t>
      </w:r>
      <w:r w:rsidRPr="002401D9">
        <w:rPr>
          <w:rFonts w:ascii="Tw Cen MT" w:hAnsi="Tw Cen MT"/>
          <w:sz w:val="16"/>
        </w:rPr>
        <w:br/>
        <w:t>Dirección Médica. INP</w:t>
      </w:r>
    </w:p>
    <w:p w:rsidR="008F0D4F" w:rsidRPr="008139AD" w:rsidRDefault="008F0D4F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8F0D4F" w:rsidRPr="008139AD" w:rsidRDefault="009970E6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Procedimientos de anestesia</w:t>
      </w:r>
    </w:p>
    <w:tbl>
      <w:tblPr>
        <w:tblW w:w="1098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056"/>
        <w:gridCol w:w="851"/>
        <w:gridCol w:w="920"/>
        <w:gridCol w:w="851"/>
        <w:gridCol w:w="890"/>
        <w:gridCol w:w="881"/>
        <w:gridCol w:w="850"/>
        <w:gridCol w:w="851"/>
        <w:gridCol w:w="850"/>
      </w:tblGrid>
      <w:tr w:rsidR="002401D9" w:rsidRPr="002401D9" w:rsidTr="002401D9">
        <w:trPr>
          <w:trHeight w:val="70"/>
        </w:trPr>
        <w:tc>
          <w:tcPr>
            <w:tcW w:w="1985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Área</w:t>
            </w:r>
          </w:p>
        </w:tc>
        <w:tc>
          <w:tcPr>
            <w:tcW w:w="2056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Procedimientos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9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9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8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449BC1"/>
            <w:vAlign w:val="center"/>
            <w:hideMark/>
          </w:tcPr>
          <w:p w:rsidR="008F0D4F" w:rsidRPr="002401D9" w:rsidRDefault="008F0D4F" w:rsidP="002A7031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2401D9" w:rsidTr="007A1544">
        <w:trPr>
          <w:trHeight w:val="74"/>
        </w:trPr>
        <w:tc>
          <w:tcPr>
            <w:tcW w:w="1985" w:type="dxa"/>
            <w:vMerge w:val="restart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Procedimientos en Quirófano Central</w:t>
            </w: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Intervenciones quirúrgicas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5,183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5,235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5,320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5,103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5,241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5,121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7A1544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Cs/>
                <w:sz w:val="18"/>
                <w:szCs w:val="18"/>
                <w:lang w:eastAsia="es-MX"/>
              </w:rPr>
              <w:t>5,614</w:t>
            </w:r>
          </w:p>
        </w:tc>
      </w:tr>
      <w:tr w:rsidR="00797D40" w:rsidRPr="002401D9" w:rsidTr="007A1544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Endoscopias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887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913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988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7A1544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1,364</w:t>
            </w:r>
          </w:p>
        </w:tc>
      </w:tr>
      <w:tr w:rsidR="00797D40" w:rsidRPr="002401D9" w:rsidTr="002A7031">
        <w:trPr>
          <w:trHeight w:val="70"/>
        </w:trPr>
        <w:tc>
          <w:tcPr>
            <w:tcW w:w="1985" w:type="dxa"/>
            <w:vMerge/>
            <w:tcBorders>
              <w:bottom w:val="nil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Analgesia Postoperatoria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2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112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95</w:t>
            </w:r>
          </w:p>
        </w:tc>
        <w:tc>
          <w:tcPr>
            <w:tcW w:w="89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154</w:t>
            </w:r>
          </w:p>
        </w:tc>
        <w:tc>
          <w:tcPr>
            <w:tcW w:w="88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D1445">
        <w:trPr>
          <w:trHeight w:val="70"/>
        </w:trPr>
        <w:tc>
          <w:tcPr>
            <w:tcW w:w="1985" w:type="dxa"/>
            <w:tcBorders>
              <w:top w:val="nil"/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F0D4F" w:rsidRPr="002401D9" w:rsidRDefault="008F0D4F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:rsidR="008F0D4F" w:rsidRPr="002401D9" w:rsidRDefault="008F0D4F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Subtotal 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6,070</w:t>
            </w:r>
          </w:p>
        </w:tc>
        <w:tc>
          <w:tcPr>
            <w:tcW w:w="92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6,383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6,243</w:t>
            </w:r>
          </w:p>
        </w:tc>
        <w:tc>
          <w:tcPr>
            <w:tcW w:w="89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6,462</w:t>
            </w:r>
          </w:p>
        </w:tc>
        <w:tc>
          <w:tcPr>
            <w:tcW w:w="88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6,226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6,358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6,213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D4F" w:rsidRPr="002401D9" w:rsidRDefault="007A1544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6,978</w:t>
            </w:r>
          </w:p>
        </w:tc>
      </w:tr>
      <w:tr w:rsidR="00797D40" w:rsidRPr="002401D9" w:rsidTr="002A7031">
        <w:trPr>
          <w:trHeight w:val="70"/>
        </w:trPr>
        <w:tc>
          <w:tcPr>
            <w:tcW w:w="1985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Procedimientos fuera de Quirófano Central</w:t>
            </w:r>
          </w:p>
        </w:tc>
        <w:tc>
          <w:tcPr>
            <w:tcW w:w="2056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Tomografía Computada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1,467</w:t>
            </w:r>
          </w:p>
        </w:tc>
        <w:tc>
          <w:tcPr>
            <w:tcW w:w="9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1,437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1,469</w:t>
            </w:r>
          </w:p>
        </w:tc>
        <w:tc>
          <w:tcPr>
            <w:tcW w:w="89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1,096</w:t>
            </w:r>
          </w:p>
        </w:tc>
        <w:tc>
          <w:tcPr>
            <w:tcW w:w="88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912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904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988</w:t>
            </w:r>
          </w:p>
        </w:tc>
      </w:tr>
      <w:tr w:rsidR="00797D40" w:rsidRPr="002401D9" w:rsidTr="007A1544">
        <w:trPr>
          <w:trHeight w:val="70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Resonancia Magnética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762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901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965</w:t>
            </w:r>
          </w:p>
        </w:tc>
      </w:tr>
      <w:tr w:rsidR="00797D40" w:rsidRPr="002401D9" w:rsidTr="007A1544">
        <w:trPr>
          <w:trHeight w:val="70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Sala de Hemodinamia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352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478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361</w:t>
            </w:r>
          </w:p>
        </w:tc>
      </w:tr>
      <w:tr w:rsidR="00797D40" w:rsidRPr="002401D9" w:rsidTr="007A1544">
        <w:trPr>
          <w:trHeight w:val="70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Ultrasonografía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797D40" w:rsidRPr="002401D9" w:rsidTr="007A1544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ECO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</w:tr>
      <w:tr w:rsidR="00797D40" w:rsidRPr="002401D9" w:rsidTr="007A1544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Catéter Central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797D40" w:rsidRPr="002401D9" w:rsidTr="007A1544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Biopsia Renal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A3869" w:rsidRPr="002401D9" w:rsidRDefault="0001720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</w:tr>
      <w:tr w:rsidR="00797D40" w:rsidRPr="002401D9" w:rsidTr="00EE01C7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Biopsia Hepática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E01C7">
        <w:trPr>
          <w:trHeight w:val="64"/>
        </w:trPr>
        <w:tc>
          <w:tcPr>
            <w:tcW w:w="1985" w:type="dxa"/>
            <w:vMerge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Extramuros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292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64"/>
        </w:trPr>
        <w:tc>
          <w:tcPr>
            <w:tcW w:w="1985" w:type="dxa"/>
            <w:vMerge/>
            <w:tcBorders>
              <w:bottom w:val="nil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92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89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88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D1445">
        <w:trPr>
          <w:trHeight w:val="64"/>
        </w:trPr>
        <w:tc>
          <w:tcPr>
            <w:tcW w:w="1985" w:type="dxa"/>
            <w:tcBorders>
              <w:top w:val="nil"/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8F0D4F" w:rsidRPr="002401D9" w:rsidRDefault="008F0D4F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:rsidR="008F0D4F" w:rsidRPr="002401D9" w:rsidRDefault="008F0D4F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Subtotal 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2,725</w:t>
            </w:r>
          </w:p>
        </w:tc>
        <w:tc>
          <w:tcPr>
            <w:tcW w:w="92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2,813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2,995</w:t>
            </w:r>
          </w:p>
        </w:tc>
        <w:tc>
          <w:tcPr>
            <w:tcW w:w="89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2,715</w:t>
            </w:r>
          </w:p>
        </w:tc>
        <w:tc>
          <w:tcPr>
            <w:tcW w:w="88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2,268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2,101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2,490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D4F" w:rsidRPr="002401D9" w:rsidRDefault="008F0D4F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64"/>
        </w:trPr>
        <w:tc>
          <w:tcPr>
            <w:tcW w:w="1985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Centro Integral de Manejo de Dolor</w:t>
            </w:r>
          </w:p>
        </w:tc>
        <w:tc>
          <w:tcPr>
            <w:tcW w:w="2056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Sedación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2,491</w:t>
            </w:r>
          </w:p>
        </w:tc>
        <w:tc>
          <w:tcPr>
            <w:tcW w:w="9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2,591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2,521</w:t>
            </w:r>
          </w:p>
        </w:tc>
        <w:tc>
          <w:tcPr>
            <w:tcW w:w="89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2,488</w:t>
            </w:r>
          </w:p>
        </w:tc>
        <w:tc>
          <w:tcPr>
            <w:tcW w:w="88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2,874</w:t>
            </w:r>
          </w:p>
        </w:tc>
        <w:tc>
          <w:tcPr>
            <w:tcW w:w="850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 procedi-mientos</w:t>
            </w:r>
          </w:p>
        </w:tc>
        <w:tc>
          <w:tcPr>
            <w:tcW w:w="851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Otros procedi-mientos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E01C7">
        <w:trPr>
          <w:trHeight w:val="64"/>
        </w:trPr>
        <w:tc>
          <w:tcPr>
            <w:tcW w:w="1985" w:type="dxa"/>
            <w:vMerge/>
            <w:shd w:val="clear" w:color="auto" w:fill="auto"/>
            <w:noWrap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Consulta de 1a vez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346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139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E01C7">
        <w:trPr>
          <w:trHeight w:val="64"/>
        </w:trPr>
        <w:tc>
          <w:tcPr>
            <w:tcW w:w="1985" w:type="dxa"/>
            <w:vMerge/>
            <w:shd w:val="clear" w:color="auto" w:fill="auto"/>
            <w:noWrap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Consulta Subsecuente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1,840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1,866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1,581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1,646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4,746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E01C7">
        <w:trPr>
          <w:trHeight w:val="64"/>
        </w:trPr>
        <w:tc>
          <w:tcPr>
            <w:tcW w:w="1985" w:type="dxa"/>
            <w:vMerge/>
            <w:shd w:val="clear" w:color="auto" w:fill="auto"/>
            <w:noWrap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Consulta Externa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64"/>
        </w:trPr>
        <w:tc>
          <w:tcPr>
            <w:tcW w:w="1985" w:type="dxa"/>
            <w:vMerge/>
            <w:tcBorders>
              <w:bottom w:val="nil"/>
            </w:tcBorders>
            <w:shd w:val="clear" w:color="auto" w:fill="auto"/>
            <w:noWrap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Seguimiento ambulatorio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2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85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93</w:t>
            </w:r>
          </w:p>
        </w:tc>
        <w:tc>
          <w:tcPr>
            <w:tcW w:w="890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881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0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D1445">
        <w:trPr>
          <w:trHeight w:val="70"/>
        </w:trPr>
        <w:tc>
          <w:tcPr>
            <w:tcW w:w="1985" w:type="dxa"/>
            <w:tcBorders>
              <w:top w:val="nil"/>
              <w:bottom w:val="single" w:sz="12" w:space="0" w:color="BFBFBF" w:themeColor="background1" w:themeShade="BF"/>
            </w:tcBorders>
            <w:shd w:val="clear" w:color="auto" w:fill="auto"/>
            <w:noWrap/>
            <w:hideMark/>
          </w:tcPr>
          <w:p w:rsidR="008F0D4F" w:rsidRPr="002401D9" w:rsidRDefault="008F0D4F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:rsidR="008F0D4F" w:rsidRPr="002401D9" w:rsidRDefault="008F0D4F" w:rsidP="009970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Subtotal 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4,559</w:t>
            </w:r>
          </w:p>
        </w:tc>
        <w:tc>
          <w:tcPr>
            <w:tcW w:w="92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4,746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4,541</w:t>
            </w:r>
          </w:p>
        </w:tc>
        <w:tc>
          <w:tcPr>
            <w:tcW w:w="89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4,334</w:t>
            </w:r>
          </w:p>
        </w:tc>
        <w:tc>
          <w:tcPr>
            <w:tcW w:w="88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7,620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4,168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4,203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D4F" w:rsidRPr="002401D9" w:rsidRDefault="008F0D4F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70"/>
        </w:trPr>
        <w:tc>
          <w:tcPr>
            <w:tcW w:w="1985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F0D4F" w:rsidRPr="002401D9" w:rsidRDefault="008F0D4F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 Procedimientos</w:t>
            </w:r>
          </w:p>
        </w:tc>
        <w:tc>
          <w:tcPr>
            <w:tcW w:w="2056" w:type="dxa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F0D4F" w:rsidRPr="002401D9" w:rsidRDefault="008F0D4F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13,354</w:t>
            </w:r>
          </w:p>
        </w:tc>
        <w:tc>
          <w:tcPr>
            <w:tcW w:w="9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13,942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13,379</w:t>
            </w:r>
          </w:p>
        </w:tc>
        <w:tc>
          <w:tcPr>
            <w:tcW w:w="89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13,511</w:t>
            </w:r>
          </w:p>
        </w:tc>
        <w:tc>
          <w:tcPr>
            <w:tcW w:w="88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16,114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12,547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F0D4F" w:rsidRPr="002401D9" w:rsidRDefault="008F0D4F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12,611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8F0D4F" w:rsidRPr="002401D9" w:rsidRDefault="008F0D4F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EE01C7">
        <w:trPr>
          <w:trHeight w:val="70"/>
        </w:trPr>
        <w:tc>
          <w:tcPr>
            <w:tcW w:w="1985" w:type="dxa"/>
            <w:vMerge w:val="restart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Valoración Preanestésica </w:t>
            </w:r>
          </w:p>
        </w:tc>
        <w:tc>
          <w:tcPr>
            <w:tcW w:w="2056" w:type="dxa"/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Programada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2,970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2,779</w:t>
            </w:r>
          </w:p>
        </w:tc>
        <w:tc>
          <w:tcPr>
            <w:tcW w:w="89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2894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3,002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2,917</w:t>
            </w:r>
          </w:p>
        </w:tc>
        <w:tc>
          <w:tcPr>
            <w:tcW w:w="850" w:type="dxa"/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70"/>
        </w:trPr>
        <w:tc>
          <w:tcPr>
            <w:tcW w:w="1985" w:type="dxa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2056" w:type="dxa"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BA3869" w:rsidRPr="002401D9" w:rsidRDefault="00BA3869" w:rsidP="00BA386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Urgencias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2,982</w:t>
            </w:r>
          </w:p>
        </w:tc>
        <w:tc>
          <w:tcPr>
            <w:tcW w:w="9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2,364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2,533</w:t>
            </w:r>
          </w:p>
        </w:tc>
        <w:tc>
          <w:tcPr>
            <w:tcW w:w="89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2468</w:t>
            </w:r>
          </w:p>
        </w:tc>
        <w:tc>
          <w:tcPr>
            <w:tcW w:w="88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2,219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2,299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A3869" w:rsidRPr="002401D9" w:rsidRDefault="00BA3869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2,413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BA3869" w:rsidRPr="002401D9" w:rsidRDefault="00BA3869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2401D9" w:rsidTr="002A7031">
        <w:trPr>
          <w:trHeight w:val="70"/>
        </w:trPr>
        <w:tc>
          <w:tcPr>
            <w:tcW w:w="4041" w:type="dxa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9970E6" w:rsidRPr="002401D9" w:rsidRDefault="009970E6" w:rsidP="009970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 General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16,336</w:t>
            </w:r>
          </w:p>
        </w:tc>
        <w:tc>
          <w:tcPr>
            <w:tcW w:w="9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19,276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19,091</w:t>
            </w:r>
          </w:p>
        </w:tc>
        <w:tc>
          <w:tcPr>
            <w:tcW w:w="89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18,873</w:t>
            </w:r>
          </w:p>
        </w:tc>
        <w:tc>
          <w:tcPr>
            <w:tcW w:w="88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21,380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17,928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9970E6" w:rsidRPr="002401D9" w:rsidRDefault="009970E6" w:rsidP="00BA386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18,236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center"/>
            <w:hideMark/>
          </w:tcPr>
          <w:p w:rsidR="009970E6" w:rsidRPr="002401D9" w:rsidRDefault="009970E6" w:rsidP="007A1544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</w:tbl>
    <w:p w:rsidR="00705D4A" w:rsidRPr="008139AD" w:rsidRDefault="00705D4A">
      <w:pPr>
        <w:rPr>
          <w:rFonts w:ascii="Tw Cen MT" w:hAnsi="Tw Cen MT"/>
          <w:b/>
          <w:sz w:val="20"/>
        </w:rPr>
      </w:pPr>
    </w:p>
    <w:p w:rsidR="00CA2AEC" w:rsidRPr="002401D9" w:rsidRDefault="00705D4A">
      <w:pPr>
        <w:rPr>
          <w:rFonts w:ascii="Tw Cen MT" w:hAnsi="Tw Cen MT"/>
          <w:b/>
        </w:rPr>
      </w:pPr>
      <w:r w:rsidRPr="002401D9">
        <w:rPr>
          <w:rFonts w:ascii="Tw Cen MT" w:hAnsi="Tw Cen MT"/>
          <w:sz w:val="16"/>
        </w:rPr>
        <w:t xml:space="preserve">Fuente: Informe anual de Junta de Gobierno 2006-2016. </w:t>
      </w:r>
      <w:r w:rsidRPr="002401D9">
        <w:rPr>
          <w:rFonts w:ascii="Tw Cen MT" w:hAnsi="Tw Cen MT"/>
          <w:sz w:val="16"/>
        </w:rPr>
        <w:br/>
        <w:t>Dirección Médica. INP</w:t>
      </w:r>
      <w:r w:rsidRPr="002401D9">
        <w:rPr>
          <w:rFonts w:ascii="Tw Cen MT" w:hAnsi="Tw Cen MT"/>
          <w:b/>
        </w:rPr>
        <w:t xml:space="preserve"> </w:t>
      </w:r>
      <w:r w:rsidR="00CA2AEC" w:rsidRPr="002401D9">
        <w:rPr>
          <w:rFonts w:ascii="Tw Cen MT" w:hAnsi="Tw Cen MT"/>
          <w:b/>
        </w:rPr>
        <w:br w:type="page"/>
      </w:r>
    </w:p>
    <w:p w:rsidR="00CA2AEC" w:rsidRPr="008139AD" w:rsidRDefault="00CA2AEC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Área de quimioterapia ambulatoria</w:t>
      </w:r>
    </w:p>
    <w:tbl>
      <w:tblPr>
        <w:tblW w:w="1233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248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2401D9" w:rsidRPr="002401D9" w:rsidTr="002401D9">
        <w:trPr>
          <w:trHeight w:val="80"/>
        </w:trPr>
        <w:tc>
          <w:tcPr>
            <w:tcW w:w="1673" w:type="dxa"/>
            <w:gridSpan w:val="2"/>
            <w:tcBorders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Aplicación</w:t>
            </w:r>
          </w:p>
        </w:tc>
        <w:bookmarkStart w:id="2" w:name="RANGE!C3"/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563F17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fldChar w:fldCharType="begin"/>
            </w:r>
            <w:r w:rsidR="003A04F3"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instrText xml:space="preserve"> HYPERLINK "file:///C:\\Users\\LUCY\\Documents\\Médica.xlsx" \l "RANGE!A26" </w:instrText>
            </w: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fldChar w:fldCharType="separate"/>
            </w:r>
            <w:r w:rsidR="003A04F3"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fldChar w:fldCharType="end"/>
            </w:r>
            <w:bookmarkEnd w:id="2"/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2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449BC1"/>
            <w:noWrap/>
            <w:vAlign w:val="center"/>
            <w:hideMark/>
          </w:tcPr>
          <w:p w:rsidR="003A04F3" w:rsidRPr="002401D9" w:rsidRDefault="003A04F3" w:rsidP="002B72A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2401D9" w:rsidTr="00516529">
        <w:trPr>
          <w:trHeight w:val="80"/>
        </w:trPr>
        <w:tc>
          <w:tcPr>
            <w:tcW w:w="1673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Intravenoso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1,845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8,451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8,212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7,362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7,290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7,033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5,573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6,270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5,573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6,270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6,361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6,811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6,338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1,217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5,348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5,101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4,071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4,105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4,465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3,712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4,363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3,712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4,363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4,201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4,120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3,875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2,775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2,854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2,942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1,416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1,572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1,985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2,463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Nefrología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Inmunología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</w:tr>
      <w:tr w:rsidR="00797D40" w:rsidRPr="002401D9" w:rsidTr="003055CB">
        <w:trPr>
          <w:trHeight w:val="80"/>
        </w:trPr>
        <w:tc>
          <w:tcPr>
            <w:tcW w:w="425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Med. Interna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374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703</w:t>
            </w:r>
          </w:p>
        </w:tc>
      </w:tr>
      <w:tr w:rsidR="00797D40" w:rsidRPr="002401D9" w:rsidTr="003055CB">
        <w:trPr>
          <w:trHeight w:val="80"/>
        </w:trPr>
        <w:tc>
          <w:tcPr>
            <w:tcW w:w="1673" w:type="dxa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Catéter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3A04F3" w:rsidRPr="002401D9" w:rsidRDefault="003A04F3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3A04F3" w:rsidRPr="002401D9" w:rsidRDefault="003A04F3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3A04F3" w:rsidRPr="002401D9" w:rsidRDefault="003A04F3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3A04F3" w:rsidRPr="002401D9" w:rsidRDefault="003A04F3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1,250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946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1,250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946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628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490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A04F3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579</w:t>
            </w:r>
          </w:p>
        </w:tc>
      </w:tr>
      <w:tr w:rsidR="00797D40" w:rsidRPr="002401D9" w:rsidTr="003055CB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820" w:type="dxa"/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276</w:t>
            </w:r>
          </w:p>
        </w:tc>
      </w:tr>
      <w:tr w:rsidR="00797D40" w:rsidRPr="002401D9" w:rsidTr="003055CB">
        <w:trPr>
          <w:trHeight w:val="80"/>
        </w:trPr>
        <w:tc>
          <w:tcPr>
            <w:tcW w:w="425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FFFFFF" w:themeFill="background1"/>
            <w:noWrap/>
            <w:vAlign w:val="bottom"/>
            <w:hideMark/>
          </w:tcPr>
          <w:p w:rsidR="00CA2AEC" w:rsidRPr="002401D9" w:rsidRDefault="00CA2AEC" w:rsidP="00CA2AE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303</w:t>
            </w:r>
          </w:p>
        </w:tc>
      </w:tr>
      <w:tr w:rsidR="00797D40" w:rsidRPr="002401D9" w:rsidTr="00516529">
        <w:trPr>
          <w:trHeight w:val="300"/>
        </w:trPr>
        <w:tc>
          <w:tcPr>
            <w:tcW w:w="1673" w:type="dxa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Intramuscular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416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1,803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1,625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1,847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2,060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1,813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1,752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2,049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1,752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2,049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1,921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1,973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2,139</w:t>
            </w:r>
          </w:p>
        </w:tc>
      </w:tr>
      <w:tr w:rsidR="00EE01C7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Inmunología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974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820" w:type="dxa"/>
            <w:shd w:val="clear" w:color="auto" w:fill="auto"/>
            <w:noWrap/>
            <w:hideMark/>
          </w:tcPr>
          <w:p w:rsidR="00EE01C7" w:rsidRPr="002401D9" w:rsidRDefault="00EE01C7" w:rsidP="00EE01C7">
            <w:pPr>
              <w:spacing w:before="40" w:after="40" w:line="240" w:lineRule="auto"/>
              <w:jc w:val="right"/>
              <w:rPr>
                <w:rFonts w:ascii="Tw Cen MT" w:hAnsi="Tw Cen MT"/>
                <w:sz w:val="18"/>
                <w:szCs w:val="18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</w:tr>
      <w:tr w:rsidR="00797D40" w:rsidRPr="002401D9" w:rsidTr="00516529">
        <w:trPr>
          <w:trHeight w:val="7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1,068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1,003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1,306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1,239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1,213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1,063</w:t>
            </w:r>
          </w:p>
        </w:tc>
      </w:tr>
      <w:tr w:rsidR="00797D40" w:rsidRPr="002401D9" w:rsidTr="00516529">
        <w:trPr>
          <w:trHeight w:val="70"/>
        </w:trPr>
        <w:tc>
          <w:tcPr>
            <w:tcW w:w="425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992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1,076</w:t>
            </w:r>
          </w:p>
        </w:tc>
      </w:tr>
      <w:tr w:rsidR="00797D40" w:rsidRPr="002401D9" w:rsidTr="00516529">
        <w:trPr>
          <w:trHeight w:val="80"/>
        </w:trPr>
        <w:tc>
          <w:tcPr>
            <w:tcW w:w="1673" w:type="dxa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Intratecal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343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1,584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1,492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1,402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1,412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1,456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1,608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1,661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1,608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1,661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1,531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1,409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2B72A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1,631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1,173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1,102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1,041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1,069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1,097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1,140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1,186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1,110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958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978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343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468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653</w:t>
            </w:r>
          </w:p>
        </w:tc>
      </w:tr>
      <w:tr w:rsidR="00797D40" w:rsidRPr="002401D9" w:rsidTr="00516529">
        <w:trPr>
          <w:trHeight w:val="80"/>
        </w:trPr>
        <w:tc>
          <w:tcPr>
            <w:tcW w:w="1673" w:type="dxa"/>
            <w:gridSpan w:val="2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Subcutáneo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255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241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257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A04F3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78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101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CA2AEC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</w:tr>
      <w:tr w:rsidR="00797D40" w:rsidRPr="002401D9" w:rsidTr="00516529">
        <w:trPr>
          <w:trHeight w:val="80"/>
        </w:trPr>
        <w:tc>
          <w:tcPr>
            <w:tcW w:w="425" w:type="dxa"/>
            <w:tcBorders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248" w:type="dxa"/>
            <w:tcBorders>
              <w:left w:val="nil"/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3A04F3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200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156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A2AEC" w:rsidRPr="002401D9" w:rsidRDefault="00CA2AEC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820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CA2AEC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</w:tr>
      <w:tr w:rsidR="003A04F3" w:rsidRPr="002401D9" w:rsidTr="002A7031">
        <w:trPr>
          <w:trHeight w:val="70"/>
        </w:trPr>
        <w:tc>
          <w:tcPr>
            <w:tcW w:w="1673" w:type="dxa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3A04F3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 General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2,757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12,093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11,570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10,868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10,844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10,340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10,213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10,943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10,213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10,943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10,493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A04F3" w:rsidRPr="002401D9" w:rsidRDefault="003A04F3" w:rsidP="00CA2AE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10,740</w:t>
            </w:r>
          </w:p>
        </w:tc>
        <w:tc>
          <w:tcPr>
            <w:tcW w:w="820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3A04F3" w:rsidRPr="002401D9" w:rsidRDefault="007D1639" w:rsidP="002B72A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2401D9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11,568</w:t>
            </w:r>
          </w:p>
        </w:tc>
      </w:tr>
    </w:tbl>
    <w:p w:rsidR="00705D4A" w:rsidRPr="008139AD" w:rsidRDefault="00705D4A">
      <w:pPr>
        <w:rPr>
          <w:rFonts w:ascii="Tw Cen MT" w:hAnsi="Tw Cen MT"/>
          <w:b/>
          <w:sz w:val="20"/>
        </w:rPr>
      </w:pPr>
    </w:p>
    <w:p w:rsidR="00705D4A" w:rsidRPr="002401D9" w:rsidRDefault="00705D4A">
      <w:pPr>
        <w:rPr>
          <w:rFonts w:ascii="Tw Cen MT" w:hAnsi="Tw Cen MT"/>
          <w:b/>
        </w:rPr>
      </w:pPr>
      <w:r w:rsidRPr="002401D9">
        <w:rPr>
          <w:rFonts w:ascii="Tw Cen MT" w:hAnsi="Tw Cen MT"/>
          <w:sz w:val="16"/>
        </w:rPr>
        <w:t xml:space="preserve">Fuente: Informe anual de Junta de Gobierno 2006-2016. </w:t>
      </w:r>
      <w:r w:rsidRPr="002401D9">
        <w:rPr>
          <w:rFonts w:ascii="Tw Cen MT" w:hAnsi="Tw Cen MT"/>
          <w:sz w:val="16"/>
        </w:rPr>
        <w:br/>
        <w:t>Dirección Médica. INP</w:t>
      </w:r>
    </w:p>
    <w:p w:rsidR="003A04F3" w:rsidRPr="008139AD" w:rsidRDefault="003A04F3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E33389" w:rsidRPr="008139AD" w:rsidRDefault="00E33389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Área de quimioterapia ambulatoria</w:t>
      </w:r>
    </w:p>
    <w:tbl>
      <w:tblPr>
        <w:tblW w:w="115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425"/>
        <w:gridCol w:w="1153"/>
        <w:gridCol w:w="797"/>
        <w:gridCol w:w="797"/>
        <w:gridCol w:w="798"/>
        <w:gridCol w:w="797"/>
        <w:gridCol w:w="798"/>
        <w:gridCol w:w="798"/>
        <w:gridCol w:w="797"/>
        <w:gridCol w:w="798"/>
        <w:gridCol w:w="797"/>
        <w:gridCol w:w="797"/>
        <w:gridCol w:w="820"/>
      </w:tblGrid>
      <w:tr w:rsidR="0057220A" w:rsidRPr="0057220A" w:rsidTr="0057220A">
        <w:trPr>
          <w:trHeight w:val="80"/>
        </w:trPr>
        <w:tc>
          <w:tcPr>
            <w:tcW w:w="2712" w:type="dxa"/>
            <w:gridSpan w:val="3"/>
            <w:tcBorders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9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20" w:type="dxa"/>
            <w:tcBorders>
              <w:left w:val="nil"/>
            </w:tcBorders>
            <w:shd w:val="clear" w:color="auto" w:fill="449BC1"/>
            <w:noWrap/>
            <w:vAlign w:val="bottom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57220A" w:rsidTr="00E33389">
        <w:trPr>
          <w:trHeight w:val="8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Médula ósea</w:t>
            </w: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Aspiración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388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1,922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1,898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1,784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1,661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1,546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1,543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1,669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1,507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1,459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1,535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340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1,556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1,479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1,385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1,218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1,205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1,142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1,293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1,211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1,129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1,169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366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443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341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365</w:t>
            </w:r>
          </w:p>
        </w:tc>
      </w:tr>
      <w:tr w:rsidR="00797D40" w:rsidRPr="0057220A" w:rsidTr="00E33389">
        <w:trPr>
          <w:trHeight w:val="80"/>
        </w:trPr>
        <w:tc>
          <w:tcPr>
            <w:tcW w:w="1134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Biopsia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165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224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206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229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247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193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216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198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144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126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164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141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140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127</w:t>
            </w:r>
          </w:p>
        </w:tc>
      </w:tr>
      <w:tr w:rsidR="00797D40" w:rsidRPr="0057220A" w:rsidTr="00E33389">
        <w:trPr>
          <w:trHeight w:val="80"/>
        </w:trPr>
        <w:tc>
          <w:tcPr>
            <w:tcW w:w="2712" w:type="dxa"/>
            <w:gridSpan w:val="3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Punción Lumbar DX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146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835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839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1,282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2,101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2,048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2,151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2,238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2,050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1,937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2,189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121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625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967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1,448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1,452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1,459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1,539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1,465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1,364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1,391</w:t>
            </w:r>
          </w:p>
        </w:tc>
      </w:tr>
      <w:tr w:rsidR="00797D40" w:rsidRPr="0057220A" w:rsidTr="00780267">
        <w:trPr>
          <w:trHeight w:val="80"/>
        </w:trPr>
        <w:tc>
          <w:tcPr>
            <w:tcW w:w="1134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53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315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653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596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692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699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585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798</w:t>
            </w:r>
          </w:p>
        </w:tc>
      </w:tr>
      <w:tr w:rsidR="00E33389" w:rsidRPr="0057220A" w:rsidTr="00E33389">
        <w:trPr>
          <w:trHeight w:val="80"/>
        </w:trPr>
        <w:tc>
          <w:tcPr>
            <w:tcW w:w="2712" w:type="dxa"/>
            <w:gridSpan w:val="3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 xml:space="preserve">Transfusiones 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807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910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996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1,267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1,391</w:t>
            </w:r>
          </w:p>
        </w:tc>
        <w:tc>
          <w:tcPr>
            <w:tcW w:w="798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1,653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1,475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1,773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:rsidR="00E33389" w:rsidRPr="0057220A" w:rsidRDefault="00314EE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2,129</w:t>
            </w:r>
          </w:p>
        </w:tc>
      </w:tr>
    </w:tbl>
    <w:p w:rsidR="00E33389" w:rsidRPr="008139AD" w:rsidRDefault="00E33389">
      <w:pPr>
        <w:rPr>
          <w:rFonts w:ascii="Tw Cen MT" w:hAnsi="Tw Cen MT"/>
          <w:b/>
          <w:sz w:val="20"/>
        </w:rPr>
      </w:pPr>
    </w:p>
    <w:p w:rsidR="00705D4A" w:rsidRPr="008139AD" w:rsidRDefault="00705D4A">
      <w:pPr>
        <w:rPr>
          <w:rFonts w:ascii="Tw Cen MT" w:hAnsi="Tw Cen MT"/>
          <w:b/>
          <w:sz w:val="20"/>
        </w:rPr>
      </w:pPr>
    </w:p>
    <w:p w:rsidR="00705D4A" w:rsidRPr="0057220A" w:rsidRDefault="00705D4A">
      <w:pPr>
        <w:rPr>
          <w:rFonts w:ascii="Tw Cen MT" w:hAnsi="Tw Cen MT"/>
          <w:b/>
        </w:rPr>
      </w:pPr>
      <w:r w:rsidRPr="0057220A">
        <w:rPr>
          <w:rFonts w:ascii="Tw Cen MT" w:hAnsi="Tw Cen MT"/>
          <w:sz w:val="16"/>
        </w:rPr>
        <w:t xml:space="preserve">Fuente: Informe anual de Junta de Gobierno 2006-2016. </w:t>
      </w:r>
      <w:r w:rsidRPr="0057220A">
        <w:rPr>
          <w:rFonts w:ascii="Tw Cen MT" w:hAnsi="Tw Cen MT"/>
          <w:sz w:val="16"/>
        </w:rPr>
        <w:br/>
        <w:t>Dirección Médica. INP</w:t>
      </w:r>
    </w:p>
    <w:p w:rsidR="00E33389" w:rsidRPr="008139AD" w:rsidRDefault="00E33389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E33389" w:rsidRPr="008139AD" w:rsidRDefault="00E33389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Infecciones asociadas a la atención de la salud (IAAS)</w:t>
      </w:r>
    </w:p>
    <w:tbl>
      <w:tblPr>
        <w:tblW w:w="10788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701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7220A" w:rsidRPr="0057220A" w:rsidTr="0057220A">
        <w:trPr>
          <w:trHeight w:val="80"/>
        </w:trPr>
        <w:tc>
          <w:tcPr>
            <w:tcW w:w="1291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E33389" w:rsidRPr="0057220A" w:rsidRDefault="00E33389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449BC1"/>
            <w:noWrap/>
            <w:vAlign w:val="center"/>
            <w:hideMark/>
          </w:tcPr>
          <w:p w:rsidR="00E33389" w:rsidRPr="0057220A" w:rsidRDefault="00E33389" w:rsidP="00314EE9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 w:val="restart"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INP Global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7,138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7,193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7,239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7,801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7,154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7,378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7516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7830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3.83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4.41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5.21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7.38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5.74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6.63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7.7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8.9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7.31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7.6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7.0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 infectados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583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363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549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Unidad de Terapia Intensiva Cardiovascular</w:t>
            </w:r>
          </w:p>
        </w:tc>
        <w:tc>
          <w:tcPr>
            <w:tcW w:w="170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157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123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95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22.75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29.94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30.7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42.3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37.23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30.3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31.5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 infectados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314EE9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Unidad de Terapia Intensiva</w:t>
            </w:r>
          </w:p>
        </w:tc>
        <w:tc>
          <w:tcPr>
            <w:tcW w:w="170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619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602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598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584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526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522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6.95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7.48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4.95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16.24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11.34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13.88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10.97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13.71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10.8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13.4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 infectados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tcBorders>
              <w:bottom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 w:val="restar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Urgencias</w:t>
            </w:r>
          </w:p>
        </w:tc>
        <w:tc>
          <w:tcPr>
            <w:tcW w:w="170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1,057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1,029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1,065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1046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1,260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1,126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1,081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990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1150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1,222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1,209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2.43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3.29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4.59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2.78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3.11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5.5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5.74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4.9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sz w:val="18"/>
                <w:szCs w:val="18"/>
                <w:lang w:eastAsia="es-MX"/>
              </w:rPr>
              <w:t>5.4</w:t>
            </w:r>
          </w:p>
        </w:tc>
      </w:tr>
      <w:tr w:rsidR="00797D40" w:rsidRPr="0057220A" w:rsidTr="00780267">
        <w:trPr>
          <w:trHeight w:val="80"/>
        </w:trPr>
        <w:tc>
          <w:tcPr>
            <w:tcW w:w="1291" w:type="dxa"/>
            <w:vMerge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 infectados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50</w:t>
            </w: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shd w:val="clear" w:color="auto" w:fill="FFFF00"/>
            <w:noWrap/>
            <w:vAlign w:val="bottom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</w:t>
            </w:r>
          </w:p>
        </w:tc>
      </w:tr>
      <w:tr w:rsidR="00797D40" w:rsidRPr="0057220A" w:rsidTr="004235C7">
        <w:trPr>
          <w:trHeight w:val="80"/>
        </w:trPr>
        <w:tc>
          <w:tcPr>
            <w:tcW w:w="1291" w:type="dxa"/>
            <w:vMerge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75F1C" w:rsidRPr="0057220A" w:rsidRDefault="00675F1C" w:rsidP="00E3338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314EE9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</w:tr>
    </w:tbl>
    <w:p w:rsidR="00E33389" w:rsidRPr="008139AD" w:rsidRDefault="00E33389">
      <w:pPr>
        <w:rPr>
          <w:rFonts w:ascii="Tw Cen MT" w:hAnsi="Tw Cen MT"/>
          <w:b/>
          <w:sz w:val="20"/>
        </w:rPr>
      </w:pPr>
    </w:p>
    <w:p w:rsidR="00675F1C" w:rsidRPr="0057220A" w:rsidRDefault="00705D4A">
      <w:pPr>
        <w:rPr>
          <w:rFonts w:ascii="Tw Cen MT" w:hAnsi="Tw Cen MT"/>
          <w:b/>
        </w:rPr>
      </w:pPr>
      <w:r w:rsidRPr="0057220A">
        <w:rPr>
          <w:rFonts w:ascii="Tw Cen MT" w:hAnsi="Tw Cen MT"/>
          <w:sz w:val="16"/>
        </w:rPr>
        <w:t xml:space="preserve">Fuente: Informe anual de Junta de Gobierno 2006-2016. </w:t>
      </w:r>
      <w:r w:rsidRPr="0057220A">
        <w:rPr>
          <w:rFonts w:ascii="Tw Cen MT" w:hAnsi="Tw Cen MT"/>
          <w:sz w:val="16"/>
        </w:rPr>
        <w:br/>
        <w:t>Dirección Médica. INP</w:t>
      </w:r>
      <w:r w:rsidRPr="0057220A">
        <w:rPr>
          <w:rFonts w:ascii="Tw Cen MT" w:hAnsi="Tw Cen MT"/>
          <w:b/>
        </w:rPr>
        <w:t xml:space="preserve"> </w:t>
      </w:r>
      <w:r w:rsidR="00675F1C" w:rsidRPr="0057220A">
        <w:rPr>
          <w:rFonts w:ascii="Tw Cen MT" w:hAnsi="Tw Cen MT"/>
          <w:b/>
        </w:rPr>
        <w:br w:type="page"/>
      </w:r>
    </w:p>
    <w:p w:rsidR="00675F1C" w:rsidRPr="008139AD" w:rsidRDefault="00675F1C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Servicios auxiliares de diagnóstico y tratamiento</w:t>
      </w:r>
    </w:p>
    <w:tbl>
      <w:tblPr>
        <w:tblW w:w="127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2"/>
        <w:gridCol w:w="1129"/>
        <w:gridCol w:w="892"/>
        <w:gridCol w:w="892"/>
        <w:gridCol w:w="892"/>
        <w:gridCol w:w="892"/>
        <w:gridCol w:w="915"/>
        <w:gridCol w:w="850"/>
        <w:gridCol w:w="915"/>
        <w:gridCol w:w="915"/>
        <w:gridCol w:w="915"/>
        <w:gridCol w:w="915"/>
        <w:gridCol w:w="915"/>
      </w:tblGrid>
      <w:tr w:rsidR="0057220A" w:rsidRPr="0057220A" w:rsidTr="0057220A">
        <w:trPr>
          <w:trHeight w:val="480"/>
        </w:trPr>
        <w:tc>
          <w:tcPr>
            <w:tcW w:w="1752" w:type="dxa"/>
            <w:tcBorders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Unidad de medida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892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908" w:type="dxa"/>
            <w:tcBorders>
              <w:left w:val="nil"/>
              <w:bottom w:val="nil"/>
              <w:right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65" w:type="dxa"/>
            <w:tcBorders>
              <w:left w:val="nil"/>
              <w:bottom w:val="nil"/>
            </w:tcBorders>
            <w:shd w:val="clear" w:color="auto" w:fill="449BC1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Laboratorio</w:t>
            </w:r>
          </w:p>
        </w:tc>
        <w:tc>
          <w:tcPr>
            <w:tcW w:w="117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841,615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901,105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923,171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987,103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1,000,022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985,263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1,084,679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1,079,059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1,060,057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1,205,820</w:t>
            </w:r>
          </w:p>
        </w:tc>
        <w:tc>
          <w:tcPr>
            <w:tcW w:w="86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75F1C" w:rsidRPr="0057220A" w:rsidRDefault="00410D35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1,157,016</w:t>
            </w:r>
          </w:p>
        </w:tc>
      </w:tr>
      <w:tr w:rsidR="00797D40" w:rsidRPr="0057220A" w:rsidTr="00675F1C">
        <w:trPr>
          <w:trHeight w:val="70"/>
        </w:trPr>
        <w:tc>
          <w:tcPr>
            <w:tcW w:w="175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ind w:firstLineChars="143" w:firstLine="257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Especialidades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651,514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688,569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703,774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764,488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780,645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764,358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859,821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852,994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861,534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981,725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936,829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ind w:firstLineChars="143" w:firstLine="257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Banco de Sangre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190,101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212,536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219,397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222,615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219,377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220,905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224,858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226,065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198,523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224,035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410D35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220,187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Radiología e Imagen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58,652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58,773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62,145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66,166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64,513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63,524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59,362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54164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59,534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60,147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112B5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48,634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/>
            <w:tcBorders>
              <w:top w:val="nil"/>
              <w:bottom w:val="nil"/>
            </w:tcBorders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33,473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33,216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33,232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33,744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35,675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34,629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33,366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29,925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32,394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32,641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23,524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EPP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2.0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Resonancia magnética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771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1624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1,858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1,872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1,931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1,723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2,050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1,764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2,062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2,299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112B53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2260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1,458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1,656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1,622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1,725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1,529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1,835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1,553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1,848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2,034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2002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EPP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112B53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1.1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Rehabilitación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Terapias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37,009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38,147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30,070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22,527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25,062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39,871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31,634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32,336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35,737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33,383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7E3C00" w:rsidP="007E3C0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35,694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vMerge/>
            <w:tcBorders>
              <w:top w:val="nil"/>
              <w:bottom w:val="nil"/>
            </w:tcBorders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10,580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10,410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9,452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7,093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6,306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5,684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3,899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5,972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6,529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8,144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7E3C00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5,584</w:t>
            </w:r>
          </w:p>
        </w:tc>
      </w:tr>
      <w:tr w:rsidR="00797D40" w:rsidRPr="0057220A" w:rsidTr="00780267">
        <w:trPr>
          <w:trHeight w:val="70"/>
        </w:trPr>
        <w:tc>
          <w:tcPr>
            <w:tcW w:w="175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TPP</w:t>
            </w: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8.1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5.4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5.5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4.1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7E3C00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6.3</w:t>
            </w:r>
          </w:p>
        </w:tc>
      </w:tr>
      <w:tr w:rsidR="00797D40" w:rsidRPr="0057220A" w:rsidTr="00675F1C">
        <w:trPr>
          <w:trHeight w:val="70"/>
        </w:trPr>
        <w:tc>
          <w:tcPr>
            <w:tcW w:w="175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Radioterapia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Tratamientos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5,211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6,229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5,664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3,524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4,923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7,232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8,737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7,222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8,803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924389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12,196</w:t>
            </w:r>
          </w:p>
        </w:tc>
      </w:tr>
      <w:tr w:rsidR="00797D40" w:rsidRPr="0057220A" w:rsidTr="00675F1C">
        <w:trPr>
          <w:trHeight w:val="70"/>
        </w:trPr>
        <w:tc>
          <w:tcPr>
            <w:tcW w:w="175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Anatomía patológica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4,026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4,000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3,892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2,164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3,750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4,050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4,113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4,174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3,880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3,942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924389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4247</w:t>
            </w:r>
          </w:p>
        </w:tc>
      </w:tr>
      <w:tr w:rsidR="00797D40" w:rsidRPr="0057220A" w:rsidTr="00675F1C">
        <w:trPr>
          <w:trHeight w:val="70"/>
        </w:trPr>
        <w:tc>
          <w:tcPr>
            <w:tcW w:w="175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Necropsias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675F1C" w:rsidRPr="0057220A" w:rsidRDefault="00924389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</w:t>
            </w:r>
          </w:p>
        </w:tc>
      </w:tr>
      <w:tr w:rsidR="00675F1C" w:rsidRPr="0057220A" w:rsidTr="00EE01C7">
        <w:trPr>
          <w:trHeight w:val="70"/>
        </w:trPr>
        <w:tc>
          <w:tcPr>
            <w:tcW w:w="175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highlight w:val="yellow"/>
                <w:lang w:eastAsia="es-MX"/>
              </w:rPr>
              <w:t>Medicina nuclear</w:t>
            </w:r>
          </w:p>
        </w:tc>
        <w:tc>
          <w:tcPr>
            <w:tcW w:w="117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2,358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1,863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2,211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1,529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2,087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1,616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347</w:t>
            </w:r>
          </w:p>
        </w:tc>
        <w:tc>
          <w:tcPr>
            <w:tcW w:w="908" w:type="dxa"/>
            <w:shd w:val="clear" w:color="auto" w:fill="auto"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9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908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65" w:type="dxa"/>
            <w:shd w:val="clear" w:color="auto" w:fill="FFFF00"/>
            <w:noWrap/>
            <w:vAlign w:val="center"/>
            <w:hideMark/>
          </w:tcPr>
          <w:p w:rsidR="00675F1C" w:rsidRPr="0057220A" w:rsidRDefault="00675F1C" w:rsidP="00675F1C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</w:tbl>
    <w:p w:rsidR="00B12BAF" w:rsidRPr="008139AD" w:rsidRDefault="00B12BAF">
      <w:pPr>
        <w:rPr>
          <w:rFonts w:ascii="Tw Cen MT" w:hAnsi="Tw Cen MT"/>
          <w:b/>
          <w:sz w:val="20"/>
        </w:rPr>
      </w:pPr>
    </w:p>
    <w:p w:rsidR="00705D4A" w:rsidRPr="0057220A" w:rsidRDefault="00705D4A">
      <w:pPr>
        <w:rPr>
          <w:rFonts w:ascii="Tw Cen MT" w:hAnsi="Tw Cen MT"/>
          <w:b/>
        </w:rPr>
      </w:pPr>
      <w:r w:rsidRPr="0057220A">
        <w:rPr>
          <w:rFonts w:ascii="Tw Cen MT" w:hAnsi="Tw Cen MT"/>
          <w:sz w:val="16"/>
        </w:rPr>
        <w:t xml:space="preserve">Fuente: Informe anual médico quirúrgico 2006-2016. </w:t>
      </w:r>
      <w:r w:rsidRPr="0057220A">
        <w:rPr>
          <w:rFonts w:ascii="Tw Cen MT" w:hAnsi="Tw Cen MT"/>
          <w:sz w:val="16"/>
        </w:rPr>
        <w:br/>
        <w:t>Archivo Clínico, Dirección Médica. INP</w:t>
      </w:r>
    </w:p>
    <w:p w:rsidR="00705D4A" w:rsidRPr="008139AD" w:rsidRDefault="00705D4A">
      <w:pPr>
        <w:rPr>
          <w:rFonts w:ascii="Tw Cen MT" w:hAnsi="Tw Cen MT"/>
          <w:b/>
          <w:sz w:val="20"/>
        </w:rPr>
      </w:pPr>
    </w:p>
    <w:p w:rsidR="00B12BAF" w:rsidRPr="008139AD" w:rsidRDefault="00B12BAF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B12BAF" w:rsidRPr="008139AD" w:rsidRDefault="00B12BAF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Estudios de laboratorio por especialidad</w:t>
      </w:r>
    </w:p>
    <w:tbl>
      <w:tblPr>
        <w:tblW w:w="13301" w:type="dxa"/>
        <w:tblInd w:w="29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7220A" w:rsidRPr="0057220A" w:rsidTr="0057220A">
        <w:trPr>
          <w:trHeight w:val="55"/>
        </w:trPr>
        <w:tc>
          <w:tcPr>
            <w:tcW w:w="2081" w:type="dxa"/>
            <w:tcBorders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Especialidad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2006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2007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2008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2009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2010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2011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2012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2013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2014</w:t>
            </w:r>
          </w:p>
        </w:tc>
        <w:tc>
          <w:tcPr>
            <w:tcW w:w="1020" w:type="dxa"/>
            <w:tcBorders>
              <w:left w:val="nil"/>
              <w:right w:val="nil"/>
            </w:tcBorders>
            <w:shd w:val="clear" w:color="auto" w:fill="449BC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color w:val="FFFFFF" w:themeColor="background1"/>
                <w:sz w:val="18"/>
                <w:szCs w:val="18"/>
              </w:rPr>
              <w:t>2015</w:t>
            </w:r>
          </w:p>
        </w:tc>
        <w:tc>
          <w:tcPr>
            <w:tcW w:w="1020" w:type="dxa"/>
            <w:tcBorders>
              <w:left w:val="nil"/>
            </w:tcBorders>
            <w:shd w:val="clear" w:color="auto" w:fill="449BC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F74760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color w:val="FFFFFF" w:themeColor="background1"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color w:val="FFFFFF" w:themeColor="background1"/>
                <w:sz w:val="18"/>
                <w:szCs w:val="18"/>
              </w:rPr>
              <w:t>2016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Química clínica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452,979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478,399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484,619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540,782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554,209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536,356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620,348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620,767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638,948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752,173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693,543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Banco de Sangre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190,101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212,536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219,397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222,615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219,377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220,905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224,858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226,065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198,523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224,035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Cs/>
                <w:sz w:val="18"/>
                <w:szCs w:val="18"/>
              </w:rPr>
              <w:t>220,187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Hemato-Oncología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64,713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70,671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68,750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67,647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69,998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69,523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73,769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75,836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69,578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76,980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77,206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Nefrología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35,215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41,249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40,008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43,352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45,059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46,629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50,223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44,482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40,053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48,119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50,132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Bioquímica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32,580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31,084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31,681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34,254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31,492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33,526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36,726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35,743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32,605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31,371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34,268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Inmuno-Alergia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17,648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21,726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28,239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27,613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22,022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25,353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27,751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26,005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25,609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26,312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28,399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Bacteriología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22,498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19,832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23,022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22,262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25,196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23,055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24,178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24,881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21,924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21,186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22,916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Parasitología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11,240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12,902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13,585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12,258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12,086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11,209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11,358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10,901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9,330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11,228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12,613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Virología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7,772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7,455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8,748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10,334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7,174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7,448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8,600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8,406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8,285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10,070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12,344</w:t>
            </w:r>
          </w:p>
        </w:tc>
      </w:tr>
      <w:tr w:rsidR="00797D40" w:rsidRPr="0057220A" w:rsidTr="00F74760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jc w:val="both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Inmunogenética molecular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---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760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757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597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287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347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396</w:t>
            </w: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Subtotal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986,613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974,764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1,078,568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1,073,683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1,045,142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1,201,821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EA226D" w:rsidP="00EA226D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sz w:val="18"/>
                <w:szCs w:val="18"/>
              </w:rPr>
              <w:t>1,152,004</w:t>
            </w: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4C334D">
            <w:pPr>
              <w:spacing w:before="40" w:after="40" w:line="240" w:lineRule="auto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Laboratorio de Investigación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Biología Molecular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6,001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4,509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4,323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5,170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12,452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9,497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5,022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4,465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13,942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2,836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4,115</w:t>
            </w: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Genética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868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742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799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816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957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1,002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1,089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911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973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1,163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F74760" w:rsidP="00F74760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897</w:t>
            </w: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841,615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901,105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923,171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987,103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1,000,022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985,263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1,084,679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1,079,059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1,060,057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1,205,820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EA226D" w:rsidP="00EA226D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1,157,016</w:t>
            </w:r>
          </w:p>
        </w:tc>
      </w:tr>
      <w:tr w:rsidR="00797D40" w:rsidRPr="0057220A" w:rsidTr="0053477A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477A" w:rsidRPr="0057220A" w:rsidRDefault="0053477A" w:rsidP="0053477A">
            <w:pPr>
              <w:spacing w:before="40" w:after="40" w:line="240" w:lineRule="auto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right"/>
              <w:rPr>
                <w:rFonts w:ascii="Tw Cen MT" w:hAnsi="Tw Cen MT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797D40" w:rsidRPr="0057220A" w:rsidTr="00EE01C7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Pacientes atendidos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244,630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253,030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250,966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248,040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239,622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257,365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252,379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232,255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211,682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sz w:val="18"/>
                <w:szCs w:val="18"/>
              </w:rPr>
            </w:pPr>
            <w:r w:rsidRPr="0057220A">
              <w:rPr>
                <w:rFonts w:ascii="Tw Cen MT" w:hAnsi="Tw Cen MT"/>
                <w:sz w:val="18"/>
                <w:szCs w:val="18"/>
              </w:rPr>
              <w:t>256,833</w:t>
            </w:r>
          </w:p>
        </w:tc>
        <w:tc>
          <w:tcPr>
            <w:tcW w:w="0" w:type="auto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797D40" w:rsidRPr="0057220A" w:rsidTr="00EE01C7">
        <w:trPr>
          <w:trHeight w:val="55"/>
        </w:trPr>
        <w:tc>
          <w:tcPr>
            <w:tcW w:w="208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B12BAF">
            <w:pPr>
              <w:spacing w:before="40" w:after="40" w:line="240" w:lineRule="auto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Estudios por paciente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3.4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3.6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4.2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4.3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4.6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0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jc w:val="center"/>
              <w:rPr>
                <w:rFonts w:ascii="Tw Cen MT" w:hAnsi="Tw Cen MT"/>
                <w:b/>
                <w:bCs/>
                <w:sz w:val="18"/>
                <w:szCs w:val="18"/>
              </w:rPr>
            </w:pPr>
            <w:r w:rsidRPr="0057220A">
              <w:rPr>
                <w:rFonts w:ascii="Tw Cen MT" w:hAnsi="Tw Cen MT"/>
                <w:b/>
                <w:bCs/>
                <w:sz w:val="18"/>
                <w:szCs w:val="18"/>
              </w:rPr>
              <w:t>4.7</w:t>
            </w:r>
          </w:p>
        </w:tc>
        <w:tc>
          <w:tcPr>
            <w:tcW w:w="0" w:type="auto"/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12BAF" w:rsidRPr="0057220A" w:rsidRDefault="00B12BAF" w:rsidP="0053477A">
            <w:pPr>
              <w:spacing w:before="40" w:after="40" w:line="240" w:lineRule="auto"/>
              <w:ind w:right="57"/>
              <w:rPr>
                <w:rFonts w:ascii="Tw Cen MT" w:hAnsi="Tw Cen MT"/>
                <w:sz w:val="18"/>
                <w:szCs w:val="18"/>
              </w:rPr>
            </w:pPr>
          </w:p>
        </w:tc>
      </w:tr>
    </w:tbl>
    <w:p w:rsidR="00705D4A" w:rsidRPr="008139AD" w:rsidRDefault="00705D4A">
      <w:pPr>
        <w:rPr>
          <w:rFonts w:ascii="Tw Cen MT" w:hAnsi="Tw Cen MT"/>
          <w:b/>
          <w:sz w:val="20"/>
        </w:rPr>
      </w:pPr>
    </w:p>
    <w:p w:rsidR="00B12BAF" w:rsidRPr="0057220A" w:rsidRDefault="00705D4A">
      <w:pPr>
        <w:rPr>
          <w:rFonts w:ascii="Tw Cen MT" w:hAnsi="Tw Cen MT"/>
          <w:b/>
          <w:sz w:val="18"/>
          <w:szCs w:val="16"/>
        </w:rPr>
      </w:pPr>
      <w:r w:rsidRPr="0057220A">
        <w:rPr>
          <w:rFonts w:ascii="Tw Cen MT" w:hAnsi="Tw Cen MT"/>
          <w:sz w:val="18"/>
          <w:szCs w:val="16"/>
        </w:rPr>
        <w:t xml:space="preserve">Fuente: Informe anual médico quirúrgico 2006-2016. </w:t>
      </w:r>
      <w:r w:rsidRPr="0057220A">
        <w:rPr>
          <w:rFonts w:ascii="Tw Cen MT" w:hAnsi="Tw Cen MT"/>
          <w:sz w:val="18"/>
          <w:szCs w:val="16"/>
        </w:rPr>
        <w:br/>
        <w:t>Archivo Clínico, Dirección Médica. INP</w:t>
      </w:r>
      <w:r w:rsidRPr="0057220A">
        <w:rPr>
          <w:rFonts w:ascii="Tw Cen MT" w:hAnsi="Tw Cen MT"/>
          <w:b/>
          <w:sz w:val="18"/>
          <w:szCs w:val="16"/>
        </w:rPr>
        <w:t xml:space="preserve"> </w:t>
      </w:r>
      <w:r w:rsidR="00B12BAF" w:rsidRPr="0057220A">
        <w:rPr>
          <w:rFonts w:ascii="Tw Cen MT" w:hAnsi="Tw Cen MT"/>
          <w:b/>
          <w:sz w:val="18"/>
          <w:szCs w:val="16"/>
        </w:rPr>
        <w:br w:type="page"/>
      </w:r>
    </w:p>
    <w:p w:rsidR="00675F1C" w:rsidRPr="008139AD" w:rsidRDefault="00B12BAF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Sistema de protección social en salud</w:t>
      </w:r>
    </w:p>
    <w:tbl>
      <w:tblPr>
        <w:tblW w:w="6820" w:type="dxa"/>
        <w:tblInd w:w="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757"/>
        <w:gridCol w:w="851"/>
        <w:gridCol w:w="850"/>
        <w:gridCol w:w="851"/>
        <w:gridCol w:w="851"/>
      </w:tblGrid>
      <w:tr w:rsidR="0057220A" w:rsidRPr="0057220A" w:rsidTr="0057220A">
        <w:trPr>
          <w:trHeight w:val="70"/>
        </w:trPr>
        <w:tc>
          <w:tcPr>
            <w:tcW w:w="2660" w:type="dxa"/>
            <w:tcBorders>
              <w:right w:val="nil"/>
            </w:tcBorders>
            <w:shd w:val="clear" w:color="auto" w:fill="449BC1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757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449BC1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449BC1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Cáncer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256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Trasplante de Médula Ósea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Trasplante renal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3352FF" w:rsidRPr="0057220A" w:rsidRDefault="003352FF" w:rsidP="003352F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Malformaciones congénitas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144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Cuidados Intensivos Neonatales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Lisosomales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Hemofilia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30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Trasplante de Córnea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Cataratas 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EE01C7">
        <w:trPr>
          <w:trHeight w:val="70"/>
        </w:trPr>
        <w:tc>
          <w:tcPr>
            <w:tcW w:w="266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both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Seguro Médico Siglo XXI*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1,084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875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723</w:t>
            </w:r>
          </w:p>
        </w:tc>
        <w:tc>
          <w:tcPr>
            <w:tcW w:w="851" w:type="dxa"/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780267">
        <w:trPr>
          <w:trHeight w:val="70"/>
        </w:trPr>
        <w:tc>
          <w:tcPr>
            <w:tcW w:w="266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CAUSES</w:t>
            </w:r>
          </w:p>
        </w:tc>
        <w:tc>
          <w:tcPr>
            <w:tcW w:w="757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3352FF" w:rsidRPr="0057220A" w:rsidRDefault="003352FF" w:rsidP="003352FF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50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304</w:t>
            </w:r>
          </w:p>
        </w:tc>
        <w:tc>
          <w:tcPr>
            <w:tcW w:w="851" w:type="dxa"/>
            <w:tcBorders>
              <w:bottom w:val="single" w:sz="12" w:space="0" w:color="BFBFBF" w:themeColor="background1" w:themeShade="BF"/>
            </w:tcBorders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797D40" w:rsidRPr="0057220A" w:rsidTr="00780267">
        <w:trPr>
          <w:trHeight w:val="70"/>
        </w:trPr>
        <w:tc>
          <w:tcPr>
            <w:tcW w:w="266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57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1,481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1,641</w:t>
            </w:r>
          </w:p>
        </w:tc>
        <w:tc>
          <w:tcPr>
            <w:tcW w:w="850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1,352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57220A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1,520</w:t>
            </w:r>
          </w:p>
        </w:tc>
        <w:tc>
          <w:tcPr>
            <w:tcW w:w="851" w:type="dxa"/>
            <w:tcBorders>
              <w:top w:val="single" w:sz="12" w:space="0" w:color="BFBFBF" w:themeColor="background1" w:themeShade="BF"/>
            </w:tcBorders>
            <w:shd w:val="clear" w:color="auto" w:fill="FFFF00"/>
          </w:tcPr>
          <w:p w:rsidR="003352FF" w:rsidRPr="0057220A" w:rsidRDefault="003352FF" w:rsidP="003352FF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</w:tr>
    </w:tbl>
    <w:p w:rsidR="003352FF" w:rsidRPr="008139AD" w:rsidRDefault="003352FF">
      <w:pPr>
        <w:rPr>
          <w:rFonts w:ascii="Tw Cen MT" w:hAnsi="Tw Cen MT"/>
          <w:b/>
          <w:sz w:val="20"/>
        </w:rPr>
      </w:pPr>
    </w:p>
    <w:p w:rsidR="00EA1A27" w:rsidRPr="008139AD" w:rsidRDefault="00EA1A27">
      <w:pPr>
        <w:rPr>
          <w:rFonts w:ascii="Tw Cen MT" w:hAnsi="Tw Cen MT"/>
          <w:b/>
          <w:sz w:val="20"/>
        </w:rPr>
      </w:pPr>
    </w:p>
    <w:p w:rsidR="00705D4A" w:rsidRPr="0057220A" w:rsidRDefault="00705D4A">
      <w:pPr>
        <w:rPr>
          <w:rFonts w:ascii="Tw Cen MT" w:hAnsi="Tw Cen MT"/>
          <w:b/>
        </w:rPr>
        <w:sectPr w:rsidR="00705D4A" w:rsidRPr="0057220A" w:rsidSect="00E20A02">
          <w:headerReference w:type="even" r:id="rId43"/>
          <w:headerReference w:type="default" r:id="rId44"/>
          <w:pgSz w:w="15840" w:h="12240" w:orient="landscape"/>
          <w:pgMar w:top="851" w:right="851" w:bottom="851" w:left="851" w:header="708" w:footer="708" w:gutter="0"/>
          <w:cols w:space="708"/>
          <w:docGrid w:linePitch="360"/>
        </w:sectPr>
      </w:pPr>
      <w:r w:rsidRPr="0057220A">
        <w:rPr>
          <w:rFonts w:ascii="Tw Cen MT" w:hAnsi="Tw Cen MT"/>
          <w:sz w:val="16"/>
        </w:rPr>
        <w:t xml:space="preserve">Fuente: Informe anual de Junta de Gobierno 2012-2016. </w:t>
      </w:r>
      <w:r w:rsidRPr="0057220A">
        <w:rPr>
          <w:rFonts w:ascii="Tw Cen MT" w:hAnsi="Tw Cen MT"/>
          <w:sz w:val="16"/>
        </w:rPr>
        <w:br/>
        <w:t>Dirección de Administración. INP</w:t>
      </w: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40"/>
          <w:szCs w:val="40"/>
        </w:rPr>
      </w:pPr>
      <w:r w:rsidRPr="008139AD">
        <w:rPr>
          <w:rFonts w:ascii="Tw Cen MT" w:hAnsi="Tw Cen MT"/>
          <w:sz w:val="40"/>
          <w:szCs w:val="40"/>
        </w:rPr>
        <w:t>4. Administración</w:t>
      </w:r>
    </w:p>
    <w:p w:rsidR="00866FF8" w:rsidRPr="008139AD" w:rsidRDefault="00866FF8" w:rsidP="00832598">
      <w:pPr>
        <w:spacing w:after="0" w:line="240" w:lineRule="auto"/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EA1A27" w:rsidRPr="008139AD" w:rsidRDefault="00866FF8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Recursos humanos</w:t>
      </w:r>
    </w:p>
    <w:tbl>
      <w:tblPr>
        <w:tblW w:w="92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9"/>
        <w:gridCol w:w="746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B10DD0" w:rsidRPr="00B10DD0" w:rsidTr="00B10DD0">
        <w:trPr>
          <w:trHeight w:val="300"/>
        </w:trPr>
        <w:tc>
          <w:tcPr>
            <w:tcW w:w="2159" w:type="dxa"/>
            <w:tcBorders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4C3C4B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Personal por  Área</w:t>
            </w: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General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</w:tr>
      <w:tr w:rsidR="00797D40" w:rsidRPr="00B10DD0" w:rsidTr="00866FF8">
        <w:trPr>
          <w:trHeight w:val="30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Médica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1,525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1,503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1,506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1,511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1505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1537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1,556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1,586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1,588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de Investigación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273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de Enseñanza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245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252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de Administración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433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465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Dirección de Planeación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</w:t>
            </w:r>
          </w:p>
        </w:tc>
      </w:tr>
      <w:tr w:rsidR="00797D40" w:rsidRPr="00B10DD0" w:rsidTr="00866FF8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Órgano Interno de Control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</w:t>
            </w:r>
          </w:p>
        </w:tc>
      </w:tr>
      <w:tr w:rsidR="00797D40" w:rsidRPr="00B10DD0" w:rsidTr="00866FF8">
        <w:trPr>
          <w:trHeight w:val="30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Subdirección Jurídica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</w:t>
            </w:r>
          </w:p>
        </w:tc>
      </w:tr>
      <w:tr w:rsidR="00797D40" w:rsidRPr="00B10DD0" w:rsidTr="00780267">
        <w:trPr>
          <w:trHeight w:val="70"/>
        </w:trPr>
        <w:tc>
          <w:tcPr>
            <w:tcW w:w="215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Sindicato</w:t>
            </w:r>
          </w:p>
        </w:tc>
        <w:tc>
          <w:tcPr>
            <w:tcW w:w="746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0</w:t>
            </w:r>
          </w:p>
        </w:tc>
      </w:tr>
      <w:tr w:rsidR="00797D40" w:rsidRPr="00B10DD0" w:rsidTr="00780267">
        <w:trPr>
          <w:trHeight w:val="70"/>
        </w:trPr>
        <w:tc>
          <w:tcPr>
            <w:tcW w:w="215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46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2,556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2,556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66FF8" w:rsidRPr="00B10DD0" w:rsidRDefault="00414F4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</w:tr>
      <w:tr w:rsidR="00797D40" w:rsidRPr="00B10DD0" w:rsidTr="00780267">
        <w:trPr>
          <w:trHeight w:val="70"/>
        </w:trPr>
        <w:tc>
          <w:tcPr>
            <w:tcW w:w="215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46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</w:p>
        </w:tc>
      </w:tr>
      <w:tr w:rsidR="00B10DD0" w:rsidRPr="00B10DD0" w:rsidTr="00B10DD0">
        <w:trPr>
          <w:trHeight w:val="70"/>
        </w:trPr>
        <w:tc>
          <w:tcPr>
            <w:tcW w:w="2159" w:type="dxa"/>
            <w:tcBorders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  <w:t>Distribución de plazas</w:t>
            </w:r>
          </w:p>
        </w:tc>
        <w:tc>
          <w:tcPr>
            <w:tcW w:w="746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dxa"/>
            <w:tcBorders>
              <w:left w:val="nil"/>
            </w:tcBorders>
            <w:shd w:val="clear" w:color="auto" w:fill="008080"/>
            <w:noWrap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Enfermería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784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794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817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Personal técnico y de apoyo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708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719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751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746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Personal administrativo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540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515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494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485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529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Médicos residentes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Médicos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175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195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Investigadores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128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40</w:t>
            </w:r>
          </w:p>
        </w:tc>
      </w:tr>
      <w:tr w:rsidR="00797D40" w:rsidRPr="00B10DD0" w:rsidTr="00807130">
        <w:trPr>
          <w:trHeight w:val="70"/>
        </w:trPr>
        <w:tc>
          <w:tcPr>
            <w:tcW w:w="215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Mandos medios y superiores</w:t>
            </w:r>
          </w:p>
        </w:tc>
        <w:tc>
          <w:tcPr>
            <w:tcW w:w="746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26</w:t>
            </w:r>
          </w:p>
        </w:tc>
      </w:tr>
      <w:tr w:rsidR="00797D40" w:rsidRPr="00B10DD0" w:rsidTr="00780267">
        <w:trPr>
          <w:trHeight w:val="70"/>
        </w:trPr>
        <w:tc>
          <w:tcPr>
            <w:tcW w:w="215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Plazas de enlace</w:t>
            </w:r>
          </w:p>
        </w:tc>
        <w:tc>
          <w:tcPr>
            <w:tcW w:w="746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8" w:type="dxa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dxa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</w:t>
            </w:r>
          </w:p>
        </w:tc>
      </w:tr>
      <w:tr w:rsidR="00866FF8" w:rsidRPr="00B10DD0" w:rsidTr="00780267">
        <w:trPr>
          <w:trHeight w:val="70"/>
        </w:trPr>
        <w:tc>
          <w:tcPr>
            <w:tcW w:w="215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46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2,531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2,532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2,556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2,558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2,590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8" w:type="dxa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66FF8" w:rsidRPr="00B10DD0" w:rsidRDefault="00866FF8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dxa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866FF8" w:rsidRPr="00B10DD0" w:rsidRDefault="00807130" w:rsidP="00866FF8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sz w:val="18"/>
                <w:szCs w:val="18"/>
                <w:lang w:eastAsia="es-MX"/>
              </w:rPr>
              <w:t>2,630</w:t>
            </w:r>
          </w:p>
        </w:tc>
      </w:tr>
    </w:tbl>
    <w:p w:rsidR="00866FF8" w:rsidRPr="008139AD" w:rsidRDefault="00866FF8">
      <w:pPr>
        <w:rPr>
          <w:rFonts w:ascii="Tw Cen MT" w:hAnsi="Tw Cen MT"/>
          <w:b/>
          <w:sz w:val="20"/>
        </w:rPr>
      </w:pPr>
    </w:p>
    <w:p w:rsidR="00705D4A" w:rsidRPr="00B10DD0" w:rsidRDefault="00705D4A">
      <w:pPr>
        <w:rPr>
          <w:rFonts w:ascii="Tw Cen MT" w:hAnsi="Tw Cen MT"/>
          <w:b/>
        </w:rPr>
      </w:pPr>
      <w:r w:rsidRPr="00B10DD0">
        <w:rPr>
          <w:rFonts w:ascii="Tw Cen MT" w:hAnsi="Tw Cen MT"/>
          <w:sz w:val="16"/>
        </w:rPr>
        <w:t xml:space="preserve">Fuente: Informe anual de Junta de Gobierno 2012-2016. </w:t>
      </w:r>
      <w:r w:rsidRPr="00B10DD0">
        <w:rPr>
          <w:rFonts w:ascii="Tw Cen MT" w:hAnsi="Tw Cen MT"/>
          <w:sz w:val="16"/>
        </w:rPr>
        <w:br/>
        <w:t>Dirección de Administración. INP</w:t>
      </w:r>
    </w:p>
    <w:p w:rsidR="001C2AE6" w:rsidRPr="008139AD" w:rsidRDefault="001C2AE6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B12BAF" w:rsidRPr="008139AD" w:rsidRDefault="001C2AE6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Asignación modificada del Presupuesto de Egresos de la Federación,</w:t>
      </w:r>
      <w:r w:rsidRPr="008139AD">
        <w:rPr>
          <w:rFonts w:ascii="Tw Cen MT" w:hAnsi="Tw Cen MT"/>
          <w:b/>
        </w:rPr>
        <w:br/>
        <w:t>según capítulo de gasto (miles de pesos)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"/>
        <w:gridCol w:w="1886"/>
        <w:gridCol w:w="917"/>
        <w:gridCol w:w="972"/>
        <w:gridCol w:w="975"/>
        <w:gridCol w:w="1112"/>
        <w:gridCol w:w="1112"/>
        <w:gridCol w:w="1117"/>
        <w:gridCol w:w="1112"/>
        <w:gridCol w:w="1113"/>
        <w:gridCol w:w="1113"/>
        <w:gridCol w:w="1113"/>
        <w:gridCol w:w="1113"/>
      </w:tblGrid>
      <w:tr w:rsidR="00B10DD0" w:rsidRPr="00B10DD0" w:rsidTr="00B10DD0">
        <w:trPr>
          <w:trHeight w:val="80"/>
        </w:trPr>
        <w:tc>
          <w:tcPr>
            <w:tcW w:w="880" w:type="pct"/>
            <w:gridSpan w:val="2"/>
            <w:tcBorders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Capítulo de gasto</w:t>
            </w:r>
          </w:p>
        </w:tc>
        <w:tc>
          <w:tcPr>
            <w:tcW w:w="31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2006</w:t>
            </w:r>
          </w:p>
        </w:tc>
        <w:tc>
          <w:tcPr>
            <w:tcW w:w="341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2007</w:t>
            </w:r>
          </w:p>
        </w:tc>
        <w:tc>
          <w:tcPr>
            <w:tcW w:w="342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2008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2009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2010</w:t>
            </w:r>
          </w:p>
        </w:tc>
        <w:tc>
          <w:tcPr>
            <w:tcW w:w="392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2011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2012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2013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2014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2015</w:t>
            </w:r>
          </w:p>
        </w:tc>
        <w:tc>
          <w:tcPr>
            <w:tcW w:w="390" w:type="pct"/>
            <w:tcBorders>
              <w:left w:val="nil"/>
            </w:tcBorders>
            <w:shd w:val="clear" w:color="auto" w:fill="008080"/>
            <w:vAlign w:val="center"/>
            <w:hideMark/>
          </w:tcPr>
          <w:p w:rsidR="001C2AE6" w:rsidRPr="00B10DD0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2016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1000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Personales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540,835.40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557,714.30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602,529.20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634,374.90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702,475.70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731,671.40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793,916.10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855,186.30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896,486.30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970,883.70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537973" w:rsidRPr="008139AD" w:rsidRDefault="00537973" w:rsidP="00537973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 996,642.9 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131,975.40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185,061.50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191,784.20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245,675.00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272,427.60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298,435.50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397,955.40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375,719.80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457,493.80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476,263.80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537973" w:rsidRPr="008139AD" w:rsidRDefault="00537973" w:rsidP="00537973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601,842.9 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62,346.40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76,070.20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97,498.00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102,603.50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101,597.30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136,784.00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163,479.80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210,689.10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221,543.20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261,110.80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537973" w:rsidRPr="008139AD" w:rsidRDefault="00537973" w:rsidP="00537973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269,050.1 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Bienes Muebles e Inmuebles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30,635.00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73,275.70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14,825.00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29,979.00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10,162.70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8,679.10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4,757.60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12,618.80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12,095.90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5,271.50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537973" w:rsidRPr="008139AD" w:rsidRDefault="00537973" w:rsidP="004C3C4B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6,990.9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6000</w:t>
            </w:r>
          </w:p>
        </w:tc>
        <w:tc>
          <w:tcPr>
            <w:tcW w:w="66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Obra Pública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34,262.00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46,737.70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19,900.00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13,163.60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10,756.30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39.3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8,024.80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70,217.70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11,721.30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7973" w:rsidRPr="008139AD" w:rsidRDefault="00537973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13,943.20</w:t>
            </w: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537973" w:rsidRPr="008139AD" w:rsidRDefault="00537973" w:rsidP="00537973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-- 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7000</w:t>
            </w:r>
          </w:p>
        </w:tc>
        <w:tc>
          <w:tcPr>
            <w:tcW w:w="661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Gastos por defunción</w:t>
            </w:r>
          </w:p>
        </w:tc>
        <w:tc>
          <w:tcPr>
            <w:tcW w:w="315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41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4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99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93.6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9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1C2AE6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1C2AE6" w:rsidRPr="008139AD" w:rsidRDefault="001C2AE6" w:rsidP="001C2AE6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1C2AE6" w:rsidRPr="008139AD" w:rsidRDefault="00537973" w:rsidP="00537973">
            <w:pPr>
              <w:spacing w:before="40" w:after="40" w:line="240" w:lineRule="auto"/>
              <w:ind w:firstLineChars="100" w:firstLine="160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0D58FD" w:rsidRPr="008139AD" w:rsidTr="004C3C4B">
        <w:trPr>
          <w:trHeight w:val="80"/>
        </w:trPr>
        <w:tc>
          <w:tcPr>
            <w:tcW w:w="219" w:type="pct"/>
            <w:tcBorders>
              <w:top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661" w:type="pct"/>
            <w:tcBorders>
              <w:top w:val="single" w:sz="12" w:space="0" w:color="BFBFBF" w:themeColor="background1" w:themeShade="BF"/>
              <w:left w:val="nil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315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800,154.20</w:t>
            </w:r>
          </w:p>
        </w:tc>
        <w:tc>
          <w:tcPr>
            <w:tcW w:w="34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938,959.40</w:t>
            </w:r>
          </w:p>
        </w:tc>
        <w:tc>
          <w:tcPr>
            <w:tcW w:w="34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926,635.40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1,025,889.60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1,097,519.60</w:t>
            </w:r>
          </w:p>
        </w:tc>
        <w:tc>
          <w:tcPr>
            <w:tcW w:w="39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1,175,609.50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1,368,133.70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1,524,431.70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1,599,340.50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1C2AE6" w:rsidRPr="008139AD" w:rsidRDefault="001C2AE6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1,727,473.00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1C2AE6" w:rsidRPr="008139AD" w:rsidRDefault="00537973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 xml:space="preserve">1,874,526.8 </w:t>
            </w:r>
          </w:p>
        </w:tc>
      </w:tr>
    </w:tbl>
    <w:p w:rsidR="005301B7" w:rsidRPr="008139AD" w:rsidRDefault="005301B7" w:rsidP="00B10DD0">
      <w:pPr>
        <w:tabs>
          <w:tab w:val="left" w:pos="820"/>
        </w:tabs>
        <w:spacing w:before="120" w:after="0" w:line="240" w:lineRule="auto"/>
        <w:rPr>
          <w:rFonts w:ascii="Tw Cen MT" w:hAnsi="Tw Cen MT"/>
          <w:sz w:val="16"/>
          <w:szCs w:val="16"/>
        </w:rPr>
      </w:pPr>
      <w:r w:rsidRPr="008139AD">
        <w:rPr>
          <w:rFonts w:ascii="Tw Cen MT" w:hAnsi="Tw Cen MT"/>
          <w:sz w:val="16"/>
          <w:szCs w:val="16"/>
        </w:rPr>
        <w:t>Nota:</w:t>
      </w:r>
      <w:r w:rsidRPr="008139AD">
        <w:rPr>
          <w:rFonts w:ascii="Tw Cen MT" w:hAnsi="Tw Cen MT"/>
          <w:sz w:val="16"/>
          <w:szCs w:val="16"/>
        </w:rPr>
        <w:tab/>
        <w:t>2006-2010 Cifras antes de Dictamen</w:t>
      </w:r>
    </w:p>
    <w:p w:rsidR="005301B7" w:rsidRPr="008139AD" w:rsidRDefault="005301B7">
      <w:pPr>
        <w:tabs>
          <w:tab w:val="left" w:pos="820"/>
        </w:tabs>
        <w:rPr>
          <w:rFonts w:ascii="Tw Cen MT" w:hAnsi="Tw Cen MT"/>
          <w:sz w:val="16"/>
          <w:szCs w:val="16"/>
        </w:rPr>
      </w:pPr>
      <w:r w:rsidRPr="008139AD">
        <w:rPr>
          <w:rFonts w:ascii="Tw Cen MT" w:hAnsi="Tw Cen MT"/>
        </w:rPr>
        <w:tab/>
      </w:r>
      <w:r w:rsidRPr="008139AD">
        <w:rPr>
          <w:rFonts w:ascii="Tw Cen MT" w:hAnsi="Tw Cen MT"/>
          <w:sz w:val="16"/>
          <w:szCs w:val="16"/>
        </w:rPr>
        <w:t>2011-2015 Cifras antes de dictamen e incluye recursos de terceros.</w:t>
      </w:r>
    </w:p>
    <w:p w:rsidR="005301B7" w:rsidRPr="008139AD" w:rsidRDefault="005301B7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Presupuesto ejercido en gasto corriente (miles de pesos)</w:t>
      </w:r>
    </w:p>
    <w:tbl>
      <w:tblPr>
        <w:tblW w:w="499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1866"/>
        <w:gridCol w:w="919"/>
        <w:gridCol w:w="973"/>
        <w:gridCol w:w="976"/>
        <w:gridCol w:w="1113"/>
        <w:gridCol w:w="1113"/>
        <w:gridCol w:w="1113"/>
        <w:gridCol w:w="1113"/>
        <w:gridCol w:w="1113"/>
        <w:gridCol w:w="1116"/>
        <w:gridCol w:w="1167"/>
        <w:gridCol w:w="1059"/>
      </w:tblGrid>
      <w:tr w:rsidR="00B10DD0" w:rsidRPr="00B10DD0" w:rsidTr="00B10DD0">
        <w:trPr>
          <w:trHeight w:val="270"/>
        </w:trPr>
        <w:tc>
          <w:tcPr>
            <w:tcW w:w="873" w:type="pct"/>
            <w:gridSpan w:val="2"/>
            <w:tcBorders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Capítulo de gasto</w:t>
            </w:r>
          </w:p>
        </w:tc>
        <w:tc>
          <w:tcPr>
            <w:tcW w:w="322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2006</w:t>
            </w:r>
          </w:p>
        </w:tc>
        <w:tc>
          <w:tcPr>
            <w:tcW w:w="341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2007</w:t>
            </w:r>
          </w:p>
        </w:tc>
        <w:tc>
          <w:tcPr>
            <w:tcW w:w="342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2008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2009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2010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2011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2012</w:t>
            </w:r>
          </w:p>
        </w:tc>
        <w:tc>
          <w:tcPr>
            <w:tcW w:w="390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2013</w:t>
            </w:r>
          </w:p>
        </w:tc>
        <w:tc>
          <w:tcPr>
            <w:tcW w:w="391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2014</w:t>
            </w:r>
          </w:p>
        </w:tc>
        <w:tc>
          <w:tcPr>
            <w:tcW w:w="409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2015*</w:t>
            </w:r>
          </w:p>
        </w:tc>
        <w:tc>
          <w:tcPr>
            <w:tcW w:w="371" w:type="pct"/>
            <w:tcBorders>
              <w:lef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78026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2016</w:t>
            </w:r>
          </w:p>
        </w:tc>
      </w:tr>
      <w:tr w:rsidR="000D58FD" w:rsidRPr="008139AD" w:rsidTr="004C3C4B">
        <w:trPr>
          <w:trHeight w:val="70"/>
        </w:trPr>
        <w:tc>
          <w:tcPr>
            <w:tcW w:w="219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2000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Materiales y Suministros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112,930.20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171,726.20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188,007.10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237,104.70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270,551.30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292,254.50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393,355.50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369,183.60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457,493.70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472,520.50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:rsidR="005301B7" w:rsidRPr="008139AD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594,964.7</w:t>
            </w:r>
          </w:p>
        </w:tc>
      </w:tr>
      <w:tr w:rsidR="000D58FD" w:rsidRPr="008139AD" w:rsidTr="004C3C4B">
        <w:trPr>
          <w:trHeight w:val="70"/>
        </w:trPr>
        <w:tc>
          <w:tcPr>
            <w:tcW w:w="219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3000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Generales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57,495.50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72,221.40</w:t>
            </w:r>
          </w:p>
        </w:tc>
        <w:tc>
          <w:tcPr>
            <w:tcW w:w="342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88,829.90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91,809.30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87,058.40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109,079.80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137,424.60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179,412.40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221,543.20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199,481.00</w:t>
            </w:r>
          </w:p>
        </w:tc>
        <w:tc>
          <w:tcPr>
            <w:tcW w:w="371" w:type="pct"/>
            <w:shd w:val="clear" w:color="auto" w:fill="auto"/>
            <w:noWrap/>
            <w:vAlign w:val="center"/>
            <w:hideMark/>
          </w:tcPr>
          <w:p w:rsidR="005301B7" w:rsidRPr="008139AD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212,839.8</w:t>
            </w:r>
          </w:p>
        </w:tc>
      </w:tr>
      <w:tr w:rsidR="000D58FD" w:rsidRPr="008139AD" w:rsidTr="004C3C4B">
        <w:trPr>
          <w:trHeight w:val="70"/>
        </w:trPr>
        <w:tc>
          <w:tcPr>
            <w:tcW w:w="219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5000</w:t>
            </w:r>
          </w:p>
        </w:tc>
        <w:tc>
          <w:tcPr>
            <w:tcW w:w="654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Bienes Muebles e Inmuebles</w:t>
            </w:r>
          </w:p>
        </w:tc>
        <w:tc>
          <w:tcPr>
            <w:tcW w:w="32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20,814.90</w:t>
            </w:r>
          </w:p>
        </w:tc>
        <w:tc>
          <w:tcPr>
            <w:tcW w:w="341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63,494.90</w:t>
            </w:r>
          </w:p>
        </w:tc>
        <w:tc>
          <w:tcPr>
            <w:tcW w:w="342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12,880.80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26,293.60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7,608.90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3,300.40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2,188.50</w:t>
            </w:r>
          </w:p>
        </w:tc>
        <w:tc>
          <w:tcPr>
            <w:tcW w:w="390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5,813.90</w:t>
            </w:r>
          </w:p>
        </w:tc>
        <w:tc>
          <w:tcPr>
            <w:tcW w:w="391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7,582.20</w:t>
            </w:r>
          </w:p>
        </w:tc>
        <w:tc>
          <w:tcPr>
            <w:tcW w:w="409" w:type="pct"/>
            <w:tcBorders>
              <w:bottom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1" w:type="pct"/>
            <w:tcBorders>
              <w:bottom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301B7" w:rsidRPr="008139AD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0D58FD" w:rsidRPr="008139AD" w:rsidTr="004C3C4B">
        <w:trPr>
          <w:trHeight w:val="300"/>
        </w:trPr>
        <w:tc>
          <w:tcPr>
            <w:tcW w:w="873" w:type="pct"/>
            <w:gridSpan w:val="2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32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191,240.60</w:t>
            </w:r>
          </w:p>
        </w:tc>
        <w:tc>
          <w:tcPr>
            <w:tcW w:w="34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307,442.50</w:t>
            </w:r>
          </w:p>
        </w:tc>
        <w:tc>
          <w:tcPr>
            <w:tcW w:w="34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289,717.80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355,207.60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365,218.60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404,634.70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532,968.60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554,409.90</w:t>
            </w:r>
          </w:p>
        </w:tc>
        <w:tc>
          <w:tcPr>
            <w:tcW w:w="39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686,619.10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301B7" w:rsidRPr="008139AD" w:rsidRDefault="005301B7" w:rsidP="005301B7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672,001.50</w:t>
            </w:r>
          </w:p>
        </w:tc>
        <w:tc>
          <w:tcPr>
            <w:tcW w:w="371" w:type="pct"/>
            <w:tcBorders>
              <w:top w:val="single" w:sz="12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301B7" w:rsidRPr="008139AD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807,804.5</w:t>
            </w:r>
          </w:p>
        </w:tc>
      </w:tr>
    </w:tbl>
    <w:p w:rsidR="005301B7" w:rsidRPr="008139AD" w:rsidRDefault="005301B7">
      <w:pPr>
        <w:rPr>
          <w:rFonts w:ascii="Tw Cen MT" w:hAnsi="Tw Cen MT"/>
          <w:b/>
          <w:sz w:val="20"/>
        </w:rPr>
      </w:pPr>
    </w:p>
    <w:p w:rsidR="00705D4A" w:rsidRPr="008139AD" w:rsidRDefault="00705D4A">
      <w:pPr>
        <w:rPr>
          <w:rFonts w:ascii="Tw Cen MT" w:hAnsi="Tw Cen MT"/>
          <w:b/>
          <w:sz w:val="20"/>
        </w:rPr>
      </w:pPr>
    </w:p>
    <w:p w:rsidR="00705D4A" w:rsidRPr="00B10DD0" w:rsidRDefault="00705D4A">
      <w:pPr>
        <w:rPr>
          <w:rFonts w:ascii="Tw Cen MT" w:hAnsi="Tw Cen MT"/>
          <w:b/>
        </w:rPr>
      </w:pPr>
      <w:r w:rsidRPr="00B10DD0">
        <w:rPr>
          <w:rFonts w:ascii="Tw Cen MT" w:hAnsi="Tw Cen MT"/>
          <w:sz w:val="16"/>
        </w:rPr>
        <w:t xml:space="preserve">Fuente: Informe anual de Junta de Gobierno 2012-2016. </w:t>
      </w:r>
      <w:r w:rsidRPr="00B10DD0">
        <w:rPr>
          <w:rFonts w:ascii="Tw Cen MT" w:hAnsi="Tw Cen MT"/>
          <w:sz w:val="16"/>
        </w:rPr>
        <w:br/>
        <w:t>Dirección de Administración. INP</w:t>
      </w:r>
    </w:p>
    <w:p w:rsidR="005301B7" w:rsidRPr="008139AD" w:rsidRDefault="005301B7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4C3C4B" w:rsidRPr="008139AD" w:rsidRDefault="004C3C4B" w:rsidP="004C3C4B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Presupuesto ejercido INP, según fuente de financiamiento 2006-2015</w:t>
      </w:r>
    </w:p>
    <w:p w:rsidR="004C3C4B" w:rsidRPr="008139AD" w:rsidRDefault="004C3C4B" w:rsidP="004C3C4B">
      <w:pPr>
        <w:jc w:val="center"/>
        <w:rPr>
          <w:rFonts w:ascii="Tw Cen MT" w:hAnsi="Tw Cen MT"/>
          <w:b/>
        </w:rPr>
      </w:pPr>
      <w:r w:rsidRPr="008139AD">
        <w:rPr>
          <w:rFonts w:ascii="Tw Cen MT" w:hAnsi="Tw Cen MT"/>
          <w:b/>
          <w:noProof/>
          <w:lang w:eastAsia="es-MX"/>
        </w:rPr>
        <w:drawing>
          <wp:inline distT="0" distB="0" distL="0" distR="0" wp14:anchorId="0033B2FD" wp14:editId="5A664835">
            <wp:extent cx="8002800" cy="5270400"/>
            <wp:effectExtent l="19050" t="19050" r="17780" b="260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800" cy="527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706840"/>
                      </a:solidFill>
                    </a:ln>
                  </pic:spPr>
                </pic:pic>
              </a:graphicData>
            </a:graphic>
          </wp:inline>
        </w:drawing>
      </w:r>
      <w:r w:rsidRPr="008139AD">
        <w:rPr>
          <w:rFonts w:ascii="Tw Cen MT" w:hAnsi="Tw Cen MT"/>
          <w:b/>
        </w:rPr>
        <w:br w:type="page"/>
      </w:r>
    </w:p>
    <w:p w:rsidR="005301B7" w:rsidRPr="008139AD" w:rsidRDefault="005301B7">
      <w:pPr>
        <w:rPr>
          <w:rFonts w:ascii="Tw Cen MT" w:hAnsi="Tw Cen MT"/>
          <w:b/>
        </w:rPr>
      </w:pPr>
      <w:r w:rsidRPr="008139AD">
        <w:rPr>
          <w:rFonts w:ascii="Tw Cen MT" w:hAnsi="Tw Cen MT"/>
          <w:b/>
        </w:rPr>
        <w:t>Programa de fomento al ahorro</w:t>
      </w:r>
    </w:p>
    <w:tbl>
      <w:tblPr>
        <w:tblW w:w="49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7"/>
        <w:gridCol w:w="1384"/>
        <w:gridCol w:w="968"/>
        <w:gridCol w:w="1014"/>
        <w:gridCol w:w="968"/>
        <w:gridCol w:w="968"/>
        <w:gridCol w:w="968"/>
        <w:gridCol w:w="973"/>
        <w:gridCol w:w="968"/>
        <w:gridCol w:w="968"/>
        <w:gridCol w:w="968"/>
        <w:gridCol w:w="968"/>
        <w:gridCol w:w="1008"/>
      </w:tblGrid>
      <w:tr w:rsidR="00B10DD0" w:rsidRPr="00B10DD0" w:rsidTr="00B10DD0">
        <w:trPr>
          <w:trHeight w:val="128"/>
        </w:trPr>
        <w:tc>
          <w:tcPr>
            <w:tcW w:w="692" w:type="pct"/>
            <w:tcBorders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493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Unidad de medida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2006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2007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2008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2009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2010</w:t>
            </w:r>
          </w:p>
        </w:tc>
        <w:tc>
          <w:tcPr>
            <w:tcW w:w="347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2011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2012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2013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345" w:type="pct"/>
            <w:tcBorders>
              <w:left w:val="nil"/>
              <w:righ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359" w:type="pct"/>
            <w:tcBorders>
              <w:left w:val="nil"/>
            </w:tcBorders>
            <w:shd w:val="clear" w:color="auto" w:fill="008080"/>
            <w:vAlign w:val="center"/>
            <w:hideMark/>
          </w:tcPr>
          <w:p w:rsidR="005301B7" w:rsidRPr="00B10DD0" w:rsidRDefault="005301B7" w:rsidP="005301B7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Gas natural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GCAL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8,781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8,336.30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7,973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6,570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5,601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7,124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6,530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5,694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7,035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5,368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3,839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Gasolina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LTS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28,315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29,446.90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30,617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30,082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31,022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30,674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25,456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23,959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22,265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20,123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19,870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Energía eléctrica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KWH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5,517,273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5,517,273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5,709,000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5,446,000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6,379,213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6,399,600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6,531,300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6,363,600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5,310,000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5,375,700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4,845,798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Agua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M3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119,701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147,002.80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235,480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186,584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55,721.00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103,990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76,254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85,391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154,649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164,907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158,832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Fotocopiado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Copia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1,289,853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1,289,853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1,183,731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1,288,162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1,416,178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1,390,853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1,394,565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1,852,929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2,370,289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2,334,823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3,149,388</w:t>
            </w:r>
          </w:p>
        </w:tc>
      </w:tr>
      <w:tr w:rsidR="00797D40" w:rsidRPr="00B10DD0" w:rsidTr="00414F40">
        <w:trPr>
          <w:trHeight w:val="77"/>
        </w:trPr>
        <w:tc>
          <w:tcPr>
            <w:tcW w:w="692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Teléfono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Importe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1,582,105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1,740,571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924,292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819,935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824,567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676,917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741,380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525,318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299,115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301B7" w:rsidRPr="00B10DD0" w:rsidRDefault="005301B7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219,026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5301B7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250,403</w:t>
            </w:r>
          </w:p>
        </w:tc>
      </w:tr>
      <w:tr w:rsidR="00414F40" w:rsidRPr="00B10DD0" w:rsidTr="00414F40">
        <w:trPr>
          <w:trHeight w:val="70"/>
        </w:trPr>
        <w:tc>
          <w:tcPr>
            <w:tcW w:w="692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 xml:space="preserve">Impresiones gráficas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Impresos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2,444,905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2,720,000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2,895,818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2,321,916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2,354,482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2,795,375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2,247,325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1,505,065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1,788,965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1,558,738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414F40" w:rsidRPr="00B10DD0" w:rsidRDefault="00414F40" w:rsidP="00414F40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sz w:val="18"/>
                <w:szCs w:val="18"/>
                <w:lang w:eastAsia="es-MX"/>
              </w:rPr>
              <w:t>2,271,684</w:t>
            </w:r>
          </w:p>
        </w:tc>
      </w:tr>
    </w:tbl>
    <w:p w:rsidR="005301B7" w:rsidRPr="008139AD" w:rsidRDefault="005301B7">
      <w:pPr>
        <w:rPr>
          <w:rFonts w:ascii="Tw Cen MT" w:hAnsi="Tw Cen MT"/>
          <w:b/>
          <w:sz w:val="20"/>
        </w:rPr>
      </w:pPr>
    </w:p>
    <w:p w:rsidR="00705D4A" w:rsidRPr="00B10DD0" w:rsidRDefault="00705D4A">
      <w:pPr>
        <w:rPr>
          <w:rFonts w:ascii="Tw Cen MT" w:hAnsi="Tw Cen MT"/>
          <w:b/>
        </w:rPr>
      </w:pPr>
      <w:r w:rsidRPr="00B10DD0">
        <w:rPr>
          <w:rFonts w:ascii="Tw Cen MT" w:hAnsi="Tw Cen MT"/>
          <w:sz w:val="16"/>
        </w:rPr>
        <w:t xml:space="preserve">Fuente: Informe anual de Junta de Gobierno 2012-2016. </w:t>
      </w:r>
      <w:r w:rsidRPr="00B10DD0">
        <w:rPr>
          <w:rFonts w:ascii="Tw Cen MT" w:hAnsi="Tw Cen MT"/>
          <w:sz w:val="16"/>
        </w:rPr>
        <w:br/>
        <w:t>Dirección de Administración. INP</w:t>
      </w:r>
    </w:p>
    <w:p w:rsidR="006056A7" w:rsidRPr="008139AD" w:rsidRDefault="006056A7">
      <w:pPr>
        <w:rPr>
          <w:rFonts w:ascii="Tw Cen MT" w:hAnsi="Tw Cen MT"/>
          <w:b/>
          <w:sz w:val="20"/>
        </w:rPr>
      </w:pPr>
    </w:p>
    <w:p w:rsidR="006056A7" w:rsidRPr="008139AD" w:rsidRDefault="006056A7">
      <w:pPr>
        <w:rPr>
          <w:rFonts w:ascii="Tw Cen MT" w:hAnsi="Tw Cen MT"/>
          <w:b/>
          <w:sz w:val="20"/>
        </w:rPr>
        <w:sectPr w:rsidR="006056A7" w:rsidRPr="008139AD" w:rsidSect="00E20A02">
          <w:headerReference w:type="even" r:id="rId46"/>
          <w:headerReference w:type="default" r:id="rId47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</w:p>
    <w:p w:rsidR="00832598" w:rsidRPr="008139AD" w:rsidRDefault="00832598" w:rsidP="00832598">
      <w:pPr>
        <w:spacing w:after="0" w:line="240" w:lineRule="auto"/>
        <w:rPr>
          <w:rFonts w:ascii="Tw Cen MT" w:hAnsi="Tw Cen MT"/>
          <w:sz w:val="40"/>
          <w:szCs w:val="40"/>
        </w:rPr>
      </w:pPr>
      <w:r w:rsidRPr="008139AD">
        <w:rPr>
          <w:rFonts w:ascii="Tw Cen MT" w:hAnsi="Tw Cen MT"/>
          <w:sz w:val="40"/>
          <w:szCs w:val="40"/>
        </w:rPr>
        <w:t>5. Planeación</w:t>
      </w:r>
    </w:p>
    <w:p w:rsidR="006056A7" w:rsidRPr="008139AD" w:rsidRDefault="006056A7">
      <w:pPr>
        <w:rPr>
          <w:rFonts w:ascii="Tw Cen MT" w:hAnsi="Tw Cen MT"/>
          <w:b/>
          <w:sz w:val="20"/>
        </w:rPr>
      </w:pPr>
      <w:r w:rsidRPr="008139AD">
        <w:rPr>
          <w:rFonts w:ascii="Tw Cen MT" w:hAnsi="Tw Cen MT"/>
          <w:b/>
          <w:sz w:val="20"/>
        </w:rPr>
        <w:br w:type="page"/>
      </w:r>
    </w:p>
    <w:p w:rsidR="006056A7" w:rsidRDefault="006056A7">
      <w:pPr>
        <w:rPr>
          <w:rFonts w:ascii="Tw Cen MT" w:hAnsi="Tw Cen MT"/>
          <w:b/>
          <w:sz w:val="20"/>
        </w:rPr>
      </w:pPr>
    </w:p>
    <w:p w:rsidR="008139AD" w:rsidRDefault="008139AD">
      <w:pPr>
        <w:rPr>
          <w:rFonts w:ascii="Tw Cen MT" w:hAnsi="Tw Cen MT"/>
          <w:b/>
          <w:sz w:val="20"/>
        </w:rPr>
      </w:pPr>
      <w:r>
        <w:rPr>
          <w:rFonts w:ascii="Tw Cen MT" w:hAnsi="Tw Cen MT"/>
          <w:b/>
          <w:sz w:val="20"/>
        </w:rPr>
        <w:br w:type="page"/>
      </w:r>
    </w:p>
    <w:p w:rsidR="008139AD" w:rsidRDefault="008139AD">
      <w:pPr>
        <w:rPr>
          <w:rFonts w:ascii="Tw Cen MT" w:hAnsi="Tw Cen MT"/>
          <w:b/>
          <w:sz w:val="20"/>
        </w:rPr>
      </w:pPr>
    </w:p>
    <w:p w:rsidR="008139AD" w:rsidRDefault="008139AD">
      <w:pPr>
        <w:rPr>
          <w:rFonts w:ascii="Tw Cen MT" w:hAnsi="Tw Cen MT"/>
          <w:b/>
          <w:sz w:val="20"/>
        </w:rPr>
        <w:sectPr w:rsidR="008139AD" w:rsidSect="00E20A02">
          <w:headerReference w:type="even" r:id="rId48"/>
          <w:headerReference w:type="default" r:id="rId49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</w:p>
    <w:p w:rsidR="008139AD" w:rsidRPr="008139AD" w:rsidRDefault="008139AD" w:rsidP="008139AD">
      <w:pPr>
        <w:spacing w:after="0" w:line="240" w:lineRule="auto"/>
        <w:rPr>
          <w:rFonts w:ascii="Tw Cen MT" w:hAnsi="Tw Cen MT"/>
          <w:sz w:val="36"/>
          <w:szCs w:val="40"/>
        </w:rPr>
      </w:pPr>
      <w:r w:rsidRPr="008139AD">
        <w:rPr>
          <w:rFonts w:ascii="Tw Cen MT" w:hAnsi="Tw Cen MT"/>
          <w:sz w:val="36"/>
          <w:szCs w:val="40"/>
        </w:rPr>
        <w:t>El INP en números</w:t>
      </w:r>
    </w:p>
    <w:p w:rsidR="008139AD" w:rsidRPr="008139AD" w:rsidRDefault="008139AD" w:rsidP="008139AD">
      <w:pPr>
        <w:rPr>
          <w:rFonts w:ascii="Tw Cen MT" w:hAnsi="Tw Cen MT"/>
        </w:rPr>
      </w:pPr>
      <w:r w:rsidRPr="008139AD">
        <w:rPr>
          <w:rFonts w:ascii="Tw Cen MT" w:hAnsi="Tw Cen MT"/>
        </w:rPr>
        <w:br w:type="page"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8"/>
        <w:gridCol w:w="889"/>
        <w:gridCol w:w="888"/>
        <w:gridCol w:w="888"/>
        <w:gridCol w:w="888"/>
        <w:gridCol w:w="888"/>
        <w:gridCol w:w="888"/>
        <w:gridCol w:w="405"/>
        <w:gridCol w:w="2933"/>
        <w:gridCol w:w="1002"/>
        <w:gridCol w:w="1002"/>
        <w:gridCol w:w="959"/>
      </w:tblGrid>
      <w:tr w:rsidR="008139AD" w:rsidRPr="008139AD" w:rsidTr="00B40D5A">
        <w:trPr>
          <w:trHeight w:val="60"/>
          <w:tblHeader/>
        </w:trPr>
        <w:tc>
          <w:tcPr>
            <w:tcW w:w="5000" w:type="pct"/>
            <w:gridSpan w:val="12"/>
            <w:tcBorders>
              <w:bottom w:val="single" w:sz="4" w:space="0" w:color="BFBFBF" w:themeColor="background1" w:themeShade="BF"/>
            </w:tcBorders>
            <w:shd w:val="clear" w:color="auto" w:fill="009999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INVESTIGACIÓN</w:t>
            </w:r>
          </w:p>
        </w:tc>
      </w:tr>
      <w:tr w:rsidR="008139AD" w:rsidRPr="008139AD" w:rsidTr="0036633F">
        <w:trPr>
          <w:trHeight w:val="60"/>
          <w:tblHeader/>
        </w:trPr>
        <w:tc>
          <w:tcPr>
            <w:tcW w:w="92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14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35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35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336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1) Núm. de publicaciones</w:t>
            </w: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single" w:sz="12" w:space="0" w:color="BFBFBF" w:themeColor="background1" w:themeShade="BF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 Núm. de artículos</w:t>
            </w:r>
          </w:p>
        </w:tc>
        <w:tc>
          <w:tcPr>
            <w:tcW w:w="35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51" w:type="pct"/>
            <w:tcBorders>
              <w:top w:val="single" w:sz="12" w:space="0" w:color="BFBFBF" w:themeColor="background1" w:themeShade="BF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III: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III: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IV: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IV: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V: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V: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VI: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Grupo VII: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</w:t>
            </w:r>
          </w:p>
        </w:tc>
      </w:tr>
      <w:tr w:rsidR="008139AD" w:rsidRPr="008139AD" w:rsidTr="0036633F">
        <w:trPr>
          <w:trHeight w:val="53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2) Núm. de plazas de investigador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 Número de investigadores con reconocimiento vigente en ciencias médicas en el Sistema Institucional de Investigadores (SII)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vertAlign w:val="superscript"/>
                <w:lang w:eastAsia="es-MX"/>
              </w:rPr>
              <w:t>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A: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A: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21*</w:t>
            </w:r>
          </w:p>
        </w:tc>
      </w:tr>
      <w:tr w:rsidR="008139AD" w:rsidRPr="008139AD" w:rsidTr="0036633F">
        <w:trPr>
          <w:trHeight w:val="63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B: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B: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C: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C: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41*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D: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D: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E: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E: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F: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F: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Emérito: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ICM Emérito: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1&amp;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130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118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 Publicaciones (I-II) / Plazas de investigador: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 Artículos (I-II) / Investigadores con reconocimiento vigente en ciencias médicas en el SII1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0.25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0.44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4. Publicaciones (III-IV-V) / Plazas de investigador: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4. Artículos de los grupos (III-IV-V- VI-VII) / Investigadores con reconocimiento vigente en ciencias médicas en el SII1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0.46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0.52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0.59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 Publicaciones de los grupos III, IV y V / Número de publicaciones I-V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 Artículos de los grupos III, IV, V, VI y VII / Número de artículos de los grupos I-VII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0.61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0.68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0.57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6. Sistema Nacional de Investigadores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6. Sistema Nacional de Investigadores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Candidato: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Candidato: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III: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SNI III: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3&amp;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0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35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 (68)*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99 (78)**</w:t>
            </w:r>
          </w:p>
        </w:tc>
      </w:tr>
    </w:tbl>
    <w:p w:rsidR="008139AD" w:rsidRPr="00B40D5A" w:rsidRDefault="008139AD" w:rsidP="008139AD">
      <w:pPr>
        <w:spacing w:before="120" w:after="240" w:line="240" w:lineRule="auto"/>
        <w:rPr>
          <w:rFonts w:ascii="Tw Cen MT" w:hAnsi="Tw Cen MT"/>
          <w:sz w:val="24"/>
        </w:rPr>
      </w:pPr>
      <w:r w:rsidRPr="00B40D5A">
        <w:rPr>
          <w:rFonts w:ascii="Tw Cen MT" w:hAnsi="Tw Cen MT"/>
          <w:sz w:val="16"/>
        </w:rPr>
        <w:t>Fuente: Informe anual de Junta de Gobierno 2008-2016. Dirección de Investigación, INP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8"/>
        <w:gridCol w:w="888"/>
        <w:gridCol w:w="888"/>
        <w:gridCol w:w="888"/>
        <w:gridCol w:w="888"/>
        <w:gridCol w:w="888"/>
        <w:gridCol w:w="888"/>
        <w:gridCol w:w="405"/>
        <w:gridCol w:w="2773"/>
        <w:gridCol w:w="1017"/>
        <w:gridCol w:w="1148"/>
        <w:gridCol w:w="959"/>
      </w:tblGrid>
      <w:tr w:rsidR="008139AD" w:rsidRPr="008139AD" w:rsidTr="00B40D5A">
        <w:trPr>
          <w:trHeight w:val="60"/>
          <w:tblHeader/>
        </w:trPr>
        <w:tc>
          <w:tcPr>
            <w:tcW w:w="5000" w:type="pct"/>
            <w:gridSpan w:val="12"/>
            <w:tcBorders>
              <w:bottom w:val="single" w:sz="4" w:space="0" w:color="BFBFBF" w:themeColor="background1" w:themeShade="BF"/>
            </w:tcBorders>
            <w:shd w:val="clear" w:color="auto" w:fill="009999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INVESTIGACIÓN</w:t>
            </w:r>
          </w:p>
        </w:tc>
      </w:tr>
      <w:tr w:rsidR="008139AD" w:rsidRPr="008139AD" w:rsidTr="0036633F">
        <w:trPr>
          <w:trHeight w:val="60"/>
          <w:tblHeader/>
        </w:trPr>
        <w:tc>
          <w:tcPr>
            <w:tcW w:w="92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31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14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356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40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336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 Miembros del SNI / Plazas de investigador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vMerge w:val="restar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 Número total de investigadores vigentes en el SNI con reconocimiento vigente en ciencias médicas en el SII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vertAlign w:val="superscript"/>
                <w:lang w:eastAsia="es-MX"/>
              </w:rPr>
              <w:t>1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 / Número total de investigadores con nombramiento vigente en ciencias médicas en el SII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vertAlign w:val="superscript"/>
                <w:lang w:eastAsia="es-MX"/>
              </w:rPr>
              <w:t>1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0.88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0.57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0.61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8. Número de investigadores miembros del SNI / Número de Investigadores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vMerge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56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02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 Núm. Publicaciones totales producidas / Número de investigadores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8. Número de publicaciones totales producidas / Número de investigadores con reconocimiento vigente en ciencias médicas en el SII1 e investigadores vigentes en el SNI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1.34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2.66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10. Producción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 Producción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Libros editados: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Libros editados: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Capítulos en libros: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Capítulos en libros: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71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11. Núm. de tesis concluidas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117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10. Núm. de tesis concluidas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Licenciatura: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56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02" w:type="pct"/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Especialidad: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106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Especialidad: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134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207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Maestría: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Maestría: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Doctorado: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Doctorado: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12. Núm. de proyectos con patrocinio externo: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11. Núm. de proyectos con financiamiento externo: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74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Agencias no lucrativas: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Agencias no lucrativas: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Monto total (miles de pesos):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10,057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17,500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14,217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10,156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15,041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Monto total: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$7,874,535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$10,640.00 **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8,596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Industria farmacéutica: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Industria farmacéutica: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Monto total (miles de pesos):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14,500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5,000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18,273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39,827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Monto total: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$35,863,636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$26,850.00**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sz w:val="16"/>
                <w:szCs w:val="16"/>
                <w:lang w:eastAsia="es-MX"/>
              </w:rPr>
              <w:t>33.69</w:t>
            </w:r>
          </w:p>
        </w:tc>
      </w:tr>
      <w:tr w:rsidR="008139AD" w:rsidRPr="008139AD" w:rsidTr="0036633F">
        <w:trPr>
          <w:trHeight w:val="60"/>
        </w:trPr>
        <w:tc>
          <w:tcPr>
            <w:tcW w:w="927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13.Premios, reconocimientos y  distinciones recibidos: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31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42" w:type="pc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center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971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12. Premios, reconocimientos y distinciones recibidos:</w:t>
            </w:r>
          </w:p>
        </w:tc>
        <w:tc>
          <w:tcPr>
            <w:tcW w:w="356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402" w:type="pct"/>
            <w:shd w:val="clear" w:color="auto" w:fill="auto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336" w:type="pct"/>
            <w:shd w:val="clear" w:color="auto" w:fill="FFFF00"/>
            <w:noWrap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</w:t>
            </w:r>
          </w:p>
        </w:tc>
      </w:tr>
    </w:tbl>
    <w:p w:rsidR="008139AD" w:rsidRPr="008139AD" w:rsidRDefault="008139AD" w:rsidP="008139AD">
      <w:pPr>
        <w:spacing w:after="120" w:line="240" w:lineRule="auto"/>
        <w:rPr>
          <w:rFonts w:ascii="Tw Cen MT" w:hAnsi="Tw Cen MT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B40D5A" w:rsidRDefault="008139AD" w:rsidP="008139AD">
      <w:pPr>
        <w:spacing w:before="120" w:after="120" w:line="240" w:lineRule="auto"/>
        <w:rPr>
          <w:rFonts w:ascii="Tw Cen MT" w:hAnsi="Tw Cen MT"/>
          <w:sz w:val="16"/>
        </w:rPr>
      </w:pPr>
      <w:r w:rsidRPr="00B40D5A">
        <w:rPr>
          <w:rFonts w:ascii="Tw Cen MT" w:hAnsi="Tw Cen MT"/>
          <w:sz w:val="16"/>
        </w:rPr>
        <w:t>Fuente: Informe anual de Junta de Gobierno 2008-2016. Dirección de Investigación, INP</w:t>
      </w: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1116"/>
        <w:gridCol w:w="1113"/>
        <w:gridCol w:w="1111"/>
        <w:gridCol w:w="1117"/>
        <w:gridCol w:w="1111"/>
        <w:gridCol w:w="1117"/>
        <w:gridCol w:w="1111"/>
        <w:gridCol w:w="1117"/>
        <w:gridCol w:w="1105"/>
      </w:tblGrid>
      <w:tr w:rsidR="008139AD" w:rsidRPr="008139AD" w:rsidTr="00B40D5A">
        <w:trPr>
          <w:trHeight w:val="60"/>
        </w:trPr>
        <w:tc>
          <w:tcPr>
            <w:tcW w:w="5000" w:type="pct"/>
            <w:gridSpan w:val="10"/>
            <w:tcBorders>
              <w:bottom w:val="single" w:sz="4" w:space="0" w:color="BFBFBF" w:themeColor="background1" w:themeShade="BF"/>
            </w:tcBorders>
            <w:shd w:val="clear" w:color="auto" w:fill="33CCCC"/>
            <w:vAlign w:val="center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ENSEÑANZA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390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38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39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38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39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38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391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38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 Total de residentes:</w:t>
            </w:r>
          </w:p>
        </w:tc>
        <w:tc>
          <w:tcPr>
            <w:tcW w:w="39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295</w:t>
            </w:r>
          </w:p>
        </w:tc>
        <w:tc>
          <w:tcPr>
            <w:tcW w:w="39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310</w:t>
            </w:r>
          </w:p>
        </w:tc>
        <w:tc>
          <w:tcPr>
            <w:tcW w:w="38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330</w:t>
            </w:r>
          </w:p>
        </w:tc>
        <w:tc>
          <w:tcPr>
            <w:tcW w:w="39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378</w:t>
            </w:r>
          </w:p>
        </w:tc>
        <w:tc>
          <w:tcPr>
            <w:tcW w:w="38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339</w:t>
            </w:r>
          </w:p>
        </w:tc>
        <w:tc>
          <w:tcPr>
            <w:tcW w:w="39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38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331</w:t>
            </w:r>
          </w:p>
        </w:tc>
        <w:tc>
          <w:tcPr>
            <w:tcW w:w="391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326</w:t>
            </w:r>
          </w:p>
        </w:tc>
        <w:tc>
          <w:tcPr>
            <w:tcW w:w="387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360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Número de residentes extranjeros: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65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Médicos residentes por cama: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1.06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 Residencias de especialidad: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 Cursos de alta especialidad: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4. Cursos de pregrado: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</w:tr>
      <w:tr w:rsidR="008139AD" w:rsidRPr="008139AD" w:rsidTr="00B40D5A">
        <w:trPr>
          <w:trHeight w:val="132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 Núm. estudiantes en Servicio Social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6. Núm. de alumnos de posgrado: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467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402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444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 Cursos de Posgrado: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8. Núm. autopsias: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núm. de autopsias / núm. de fallecimientos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17.5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19.2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 Participación extramuros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a) Rotación 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de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 otras instituciones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(Núm. Residentes):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556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555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545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517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b) Rotación </w:t>
            </w: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a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 otras Instituciones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(Núm. Residentes):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126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134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205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10. % Eficiencia terminal</w:t>
            </w: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0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172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(Núm. de residentes egresados /Núm. de residentes aceptados):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90.9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93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99.3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11. Enseñanza en enfermería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91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Cursos de pregrado: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Cursos de Posgrado: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12. Cursos de actualización (educación continua)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116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102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115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120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Asistentes a cursos de actualización (educación continua)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15,868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14,031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13,641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18,058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17,160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18,403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18,659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17,664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17,594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13. Cursos de capacitación: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114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207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14. Sesiones interinstitucionales: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190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190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Asistentes a sesiones interinstitucionales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846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676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1,080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1,078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1,050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995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1,022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15. Sesiones por teleconferencia: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</w:tr>
      <w:tr w:rsidR="008139AD" w:rsidRPr="008139AD" w:rsidTr="00B40D5A">
        <w:trPr>
          <w:trHeight w:val="60"/>
        </w:trPr>
        <w:tc>
          <w:tcPr>
            <w:tcW w:w="149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16. Congresos organizados: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391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387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</w:t>
            </w:r>
          </w:p>
        </w:tc>
      </w:tr>
    </w:tbl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spacing w:before="120" w:after="120" w:line="240" w:lineRule="auto"/>
        <w:rPr>
          <w:rFonts w:ascii="Tw Cen MT" w:hAnsi="Tw Cen MT"/>
          <w:sz w:val="14"/>
        </w:rPr>
      </w:pPr>
    </w:p>
    <w:p w:rsidR="008139AD" w:rsidRPr="00B40D5A" w:rsidRDefault="008139AD" w:rsidP="008139AD">
      <w:pPr>
        <w:spacing w:before="120" w:after="120" w:line="240" w:lineRule="auto"/>
        <w:rPr>
          <w:rFonts w:ascii="Tw Cen MT" w:hAnsi="Tw Cen MT"/>
          <w:sz w:val="24"/>
        </w:rPr>
      </w:pPr>
      <w:r w:rsidRPr="00B40D5A">
        <w:rPr>
          <w:rFonts w:ascii="Tw Cen MT" w:hAnsi="Tw Cen MT"/>
          <w:sz w:val="16"/>
        </w:rPr>
        <w:t>Fuente: Informe anual de Junta de Gobierno 2008-2016. Dirección de Enseñanza, INP</w:t>
      </w:r>
      <w:r w:rsidRPr="00B40D5A">
        <w:rPr>
          <w:rFonts w:ascii="Tw Cen MT" w:hAnsi="Tw Cen MT"/>
          <w:sz w:val="24"/>
        </w:rPr>
        <w:br w:type="page"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6"/>
        <w:gridCol w:w="1048"/>
        <w:gridCol w:w="1062"/>
        <w:gridCol w:w="1062"/>
        <w:gridCol w:w="1062"/>
        <w:gridCol w:w="1065"/>
        <w:gridCol w:w="1062"/>
        <w:gridCol w:w="1065"/>
        <w:gridCol w:w="1062"/>
        <w:gridCol w:w="1234"/>
      </w:tblGrid>
      <w:tr w:rsidR="008139AD" w:rsidRPr="008139AD" w:rsidTr="00B40D5A">
        <w:trPr>
          <w:trHeight w:val="60"/>
          <w:tblHeader/>
        </w:trPr>
        <w:tc>
          <w:tcPr>
            <w:tcW w:w="5000" w:type="pct"/>
            <w:gridSpan w:val="10"/>
            <w:tcBorders>
              <w:bottom w:val="single" w:sz="4" w:space="0" w:color="BFBFBF" w:themeColor="background1" w:themeShade="BF"/>
            </w:tcBorders>
            <w:shd w:val="clear" w:color="auto" w:fill="449BC1"/>
            <w:vAlign w:val="center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ATENCIÓN MÉDICA</w:t>
            </w:r>
          </w:p>
        </w:tc>
      </w:tr>
      <w:tr w:rsidR="008139AD" w:rsidRPr="008139AD" w:rsidTr="00B40D5A">
        <w:trPr>
          <w:trHeight w:val="60"/>
          <w:tblHeader/>
        </w:trPr>
        <w:tc>
          <w:tcPr>
            <w:tcW w:w="1595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6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373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373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43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1) Núm. de consultas otorgadas:</w:t>
            </w:r>
          </w:p>
        </w:tc>
        <w:tc>
          <w:tcPr>
            <w:tcW w:w="367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250,966</w:t>
            </w:r>
          </w:p>
        </w:tc>
        <w:tc>
          <w:tcPr>
            <w:tcW w:w="3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248,040</w:t>
            </w:r>
          </w:p>
        </w:tc>
        <w:tc>
          <w:tcPr>
            <w:tcW w:w="3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239,622</w:t>
            </w:r>
          </w:p>
        </w:tc>
        <w:tc>
          <w:tcPr>
            <w:tcW w:w="3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257,365</w:t>
            </w:r>
          </w:p>
        </w:tc>
        <w:tc>
          <w:tcPr>
            <w:tcW w:w="37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252,379</w:t>
            </w:r>
          </w:p>
        </w:tc>
        <w:tc>
          <w:tcPr>
            <w:tcW w:w="3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232,255</w:t>
            </w:r>
          </w:p>
        </w:tc>
        <w:tc>
          <w:tcPr>
            <w:tcW w:w="373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211,682</w:t>
            </w:r>
          </w:p>
        </w:tc>
        <w:tc>
          <w:tcPr>
            <w:tcW w:w="3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217,875</w:t>
            </w:r>
          </w:p>
        </w:tc>
        <w:tc>
          <w:tcPr>
            <w:tcW w:w="432" w:type="pct"/>
            <w:tcBorders>
              <w:top w:val="single" w:sz="12" w:space="0" w:color="BFBFBF" w:themeColor="background1" w:themeShade="BF"/>
            </w:tcBorders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277,931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preconsultas: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14,627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14,203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17,260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18,068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19,162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23,718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20,654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19,217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16,367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Consultas subsecuentes: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109,813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107,836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106,319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107,777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104,920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88,486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89,206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96,721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97,738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2) Urgencias: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38,457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42,381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40,230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38,339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36,550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37,305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38,732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38,956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39,044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Índice de urgencias reales / urgencias sentidas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0.33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3) Núm. de casos nuevos atendidos: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20,142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15,804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15,071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14,372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13,620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12,060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12,252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9,365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15,195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4)Total de médicos adscritos: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consultas otorgadas / Núm. de médicos adscritos: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1,328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1,312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1,268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1,361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1,228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1,152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médicos clínicos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médicos cirujanos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No. de camas censables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243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No. de camas no censables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 + 13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highlight w:val="yellow"/>
                <w:lang w:eastAsia="es-MX"/>
              </w:rPr>
              <w:t>96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Urgencias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Terapia intensiva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Terapia intermedia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Atención de corta estancia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Otras camas no censables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5) Núm. de ingresos hospitalarios: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7,224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7,226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7,842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7,118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7,034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7,379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7505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7,497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7,858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6) Total de egresos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7,193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7,239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7,801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7,154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7,013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7,378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7,479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7,516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7,830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egresos hospitalarios por mejoría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6,549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6,596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7,247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6,562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6,479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6,625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6,614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6,726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7,017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Altas voluntarias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7) Núm. de cirugías: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5,126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5,183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5,289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5,235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5,320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5,103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5,241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5,121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5,614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cirugías / Sala / Día: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cirugías ambulatorias: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1,755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1,904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1,828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1,599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1,665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1,721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1,706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1,877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 xml:space="preserve">Cirugías ambulatorias/núm. de cirugías 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0.33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0.33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8) Núm. de cirugías / Núm. de cirujanos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57.5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57.5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56.2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Diferimiento quirúrgico: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+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9) Tasa bruta de mortalidad hospitalaria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10) Tasa ajustada de mortalidad hospitalaria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1.9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11) Tasa de infecciones nosocomiales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(Núm. de pacientes con infecciones nosocomiales / total de egresos):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6.6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8.9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7.6</w:t>
            </w:r>
          </w:p>
        </w:tc>
        <w:tc>
          <w:tcPr>
            <w:tcW w:w="432" w:type="pct"/>
            <w:shd w:val="clear" w:color="auto" w:fill="FFFF00"/>
            <w:noWrap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6.8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12) Porcentaje de ocupación hospitalaria: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82.8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89.4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90.1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Promedio de días de estancia en hospitalización: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10.5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13) Número de pacientes del SPSS atendidos en consulta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482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534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945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1,481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1,636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1,616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2,027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14) Número de pacientes del SPSS atendidos en hospitalización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1,495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1,463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1,482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</w:tbl>
    <w:p w:rsidR="008139AD" w:rsidRPr="00B40D5A" w:rsidRDefault="008139AD" w:rsidP="008139AD">
      <w:pPr>
        <w:rPr>
          <w:rFonts w:ascii="Tw Cen MT" w:hAnsi="Tw Cen MT"/>
          <w:sz w:val="16"/>
        </w:rPr>
      </w:pPr>
      <w:r w:rsidRPr="00B40D5A">
        <w:rPr>
          <w:rFonts w:ascii="Tw Cen MT" w:hAnsi="Tw Cen MT"/>
          <w:sz w:val="16"/>
        </w:rPr>
        <w:t>Fuente: Informe anual de Junta de Gobierno 2008-2016. Dirección Médica, INP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6"/>
        <w:gridCol w:w="1048"/>
        <w:gridCol w:w="1062"/>
        <w:gridCol w:w="1062"/>
        <w:gridCol w:w="1062"/>
        <w:gridCol w:w="1065"/>
        <w:gridCol w:w="1062"/>
        <w:gridCol w:w="1062"/>
        <w:gridCol w:w="1065"/>
        <w:gridCol w:w="1234"/>
      </w:tblGrid>
      <w:tr w:rsidR="008139AD" w:rsidRPr="008139AD" w:rsidTr="00B40D5A">
        <w:trPr>
          <w:trHeight w:val="60"/>
          <w:tblHeader/>
        </w:trPr>
        <w:tc>
          <w:tcPr>
            <w:tcW w:w="5000" w:type="pct"/>
            <w:gridSpan w:val="10"/>
            <w:tcBorders>
              <w:bottom w:val="single" w:sz="4" w:space="0" w:color="BFBFBF" w:themeColor="background1" w:themeShade="BF"/>
            </w:tcBorders>
            <w:shd w:val="clear" w:color="auto" w:fill="449BC1"/>
            <w:vAlign w:val="center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ATENCIÓN MÉDICA</w:t>
            </w:r>
          </w:p>
        </w:tc>
      </w:tr>
      <w:tr w:rsidR="008139AD" w:rsidRPr="008139AD" w:rsidTr="00B40D5A">
        <w:trPr>
          <w:trHeight w:val="60"/>
          <w:tblHeader/>
        </w:trPr>
        <w:tc>
          <w:tcPr>
            <w:tcW w:w="1595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6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373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3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373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43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15)Total de personal de enfermería: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Personal Técnico: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349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Postécnico: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Licenciatura: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248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Posgraduados: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Especialistas: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ND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Índice de enfermeras tituladas/técnicas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1.35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1.15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1.14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16) Trabajo Social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estudios socioeconómicos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x trabajadora social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121.5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109.6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108.6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127.1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133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138.4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camas / Núm. de trabajadores sociales: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5.4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5.5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casos nuevos / Núm. de trabajadores sociales: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437.8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316.08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301.4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353.2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476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17) Farmacia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 abasto de medicamentos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(Recetas surtidas/Total de recetas):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97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Medicamentos Genéricos / Total Medicamentos: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86.9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Medicamentos innovadores / Total medicamentos: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 Medicamentos adquiridos por licitación: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74.3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86.8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87.9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90.2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86.4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Chars="200" w:firstLine="320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 Medicamentos Adquiridos</w:t>
            </w: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br/>
              <w:t>por adjudicación directa: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25.7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13.2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12.1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9.8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13.5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18) Núm. de estudios de imagen (TAC, RM y PET)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10,010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10,300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9,993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10,033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8,003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6,148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7603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7,130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19) Núm. de estudios de laboratorio: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923,171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987,103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1,000,022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958,263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1,084,679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1,079,059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1,060,057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1,205,820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1,157,016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20) Transfusiones de sangre y hemoderivados: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24,184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23,406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21,312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23,701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27,174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27,270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23,926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25,166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highlight w:val="yellow"/>
                <w:lang w:eastAsia="es-MX"/>
              </w:rPr>
              <w:t>24,306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21) Núm. de estudios de laboratorio especializados: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703,774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764,488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773,586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764,358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859,821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852,994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861,534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981,785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936,829</w:t>
            </w:r>
          </w:p>
        </w:tc>
      </w:tr>
      <w:tr w:rsidR="008139AD" w:rsidRPr="008139AD" w:rsidTr="00B40D5A">
        <w:trPr>
          <w:trHeight w:val="60"/>
        </w:trPr>
        <w:tc>
          <w:tcPr>
            <w:tcW w:w="1595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22) Grupos de apoyo a pacientes constituidos (Denominación de los grupos).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32" w:type="pct"/>
            <w:shd w:val="clear" w:color="auto" w:fill="FFFF00"/>
            <w:noWrap/>
            <w:vAlign w:val="bottom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</w:p>
        </w:tc>
      </w:tr>
    </w:tbl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rPr>
          <w:rFonts w:ascii="Tw Cen MT" w:hAnsi="Tw Cen MT"/>
        </w:rPr>
      </w:pPr>
      <w:r w:rsidRPr="008139AD">
        <w:rPr>
          <w:rFonts w:ascii="Tw Cen MT" w:hAnsi="Tw Cen MT"/>
          <w:sz w:val="14"/>
        </w:rPr>
        <w:t>Fuente: Informe anual de Junta de Gobierno 2008-2016. Dirección Médica, INP</w:t>
      </w:r>
      <w:r w:rsidRPr="008139AD">
        <w:rPr>
          <w:rFonts w:ascii="Tw Cen MT" w:hAnsi="Tw Cen MT"/>
        </w:rPr>
        <w:br w:type="page"/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2"/>
        <w:gridCol w:w="1171"/>
        <w:gridCol w:w="1168"/>
        <w:gridCol w:w="1168"/>
        <w:gridCol w:w="1168"/>
        <w:gridCol w:w="1219"/>
        <w:gridCol w:w="1168"/>
        <w:gridCol w:w="1168"/>
        <w:gridCol w:w="1165"/>
        <w:gridCol w:w="1251"/>
      </w:tblGrid>
      <w:tr w:rsidR="008139AD" w:rsidRPr="008139AD" w:rsidTr="00B40D5A">
        <w:trPr>
          <w:trHeight w:val="64"/>
          <w:jc w:val="center"/>
        </w:trPr>
        <w:tc>
          <w:tcPr>
            <w:tcW w:w="5000" w:type="pct"/>
            <w:gridSpan w:val="10"/>
            <w:tcBorders>
              <w:bottom w:val="single" w:sz="4" w:space="0" w:color="BFBFBF" w:themeColor="background1" w:themeShade="BF"/>
            </w:tcBorders>
            <w:shd w:val="clear" w:color="auto" w:fill="008080"/>
            <w:vAlign w:val="center"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Cs w:val="16"/>
                <w:lang w:eastAsia="es-MX"/>
              </w:rPr>
              <w:t>ADMINISTRACIÓN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AÑO</w:t>
            </w:r>
          </w:p>
        </w:tc>
        <w:tc>
          <w:tcPr>
            <w:tcW w:w="410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2008</w:t>
            </w: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2009</w:t>
            </w: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2010</w:t>
            </w: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2011</w:t>
            </w:r>
          </w:p>
        </w:tc>
        <w:tc>
          <w:tcPr>
            <w:tcW w:w="427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2012</w:t>
            </w: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2013</w:t>
            </w:r>
          </w:p>
        </w:tc>
        <w:tc>
          <w:tcPr>
            <w:tcW w:w="409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408" w:type="pct"/>
            <w:tcBorders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438" w:type="pct"/>
            <w:tcBorders>
              <w:left w:val="nil"/>
              <w:bottom w:val="single" w:sz="12" w:space="0" w:color="BFBFBF" w:themeColor="background1" w:themeShade="BF"/>
              <w:right w:val="nil"/>
            </w:tcBorders>
          </w:tcPr>
          <w:p w:rsidR="008139AD" w:rsidRPr="008139AD" w:rsidRDefault="008139AD" w:rsidP="0036633F">
            <w:pPr>
              <w:spacing w:before="60" w:after="6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b/>
                <w:bCs/>
                <w:sz w:val="16"/>
                <w:szCs w:val="16"/>
                <w:lang w:eastAsia="es-MX"/>
              </w:rPr>
              <w:t>2016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1) Presupuesto federal original</w:t>
            </w:r>
          </w:p>
        </w:tc>
        <w:tc>
          <w:tcPr>
            <w:tcW w:w="410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794,975,025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847,823,808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865,888,465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908,435,009</w:t>
            </w:r>
          </w:p>
        </w:tc>
        <w:tc>
          <w:tcPr>
            <w:tcW w:w="427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999,653,969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1,160,593,121</w:t>
            </w:r>
          </w:p>
        </w:tc>
        <w:tc>
          <w:tcPr>
            <w:tcW w:w="409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1,213,152,908</w:t>
            </w:r>
          </w:p>
        </w:tc>
        <w:tc>
          <w:tcPr>
            <w:tcW w:w="408" w:type="pct"/>
            <w:tcBorders>
              <w:top w:val="single" w:sz="1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1,272,905,088</w:t>
            </w:r>
          </w:p>
        </w:tc>
        <w:tc>
          <w:tcPr>
            <w:tcW w:w="438" w:type="pct"/>
            <w:tcBorders>
              <w:top w:val="single" w:sz="12" w:space="0" w:color="BFBFBF" w:themeColor="background1" w:themeShade="BF"/>
            </w:tcBorders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1,416,990,121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1.1) Recursos propios original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86,516,325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70,000,000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70,000,000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89,096,391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95,220,000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310,000,000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320,000,000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636,025,131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396,304,024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2) Presupuesto federal modificado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834,894,517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907,091,262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967,001,031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1’033,362,348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1,093,220,513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1,227,561,095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1,333,089,436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1,447,408,790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1,583,580,846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2.1) Recursos propios modificado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72,790,190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95,012,200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121,077,488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114,989,057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175,007,692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256,508,657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219,685,321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235,712,720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253,202,412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3) Presupuesto federal ejercido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834,894,517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907,091,262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966,958,915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1’021,316,954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1,159,901,723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1,227,195,306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1,333,071,436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1,447,408,790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1,583,580,846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3.1) Recursos propios ejercido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72,790,190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95,012,200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111,301,476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114,989,057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175,007,692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256,508,657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219,685,321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235,712,720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253,202,412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4) % del Presupuesto total destinado a capítulo 1000 y pago de honorarios: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65.7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63.3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73.9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78.6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72.5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5) % del Presupuesto a gastos de investigación: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1.4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0.08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2.0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1.4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left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 de capítulos 2000, 3000, 4000, 5000 y 6000  destinados a Investigación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12,995,419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21,410,099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12,756,890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16’898,074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22,962,051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31,189,592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30,235,778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30,054,512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25,085,536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6) % de Presupuesto a gastos de enseñanza: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0.6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0.01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0.002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0.3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0.22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0.16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left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 de capítulos 2000, 3000, 4000, 5000 y 6000 destinados a Enseñanza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5,495,153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1,572,099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4,206,655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3’915,890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3,687,378.00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4,085,623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4,705,625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3,633,862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3,020,155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7) % del Presupuesto a gastos de asistencia: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21.8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33.7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39.7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37.5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42.4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left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Total de Capítulos 2000, 3000, 4000, 5000 y 6000 destinados a Asistencia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197,842,300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337,722,387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323,314,157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377’881,114.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433,631,560.00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587,507,766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615,856,153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631,240,462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778,442,601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8)Total de recursos de terceros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18,950,749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23,786,177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19,217,110.00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39,303,343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33,224,295.00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40,361,991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46,583,774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44,351,454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37,743,514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Recursos recibidos por Seguro Popular y FPCGCS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36,043,897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63,944,739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76,404,779.00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79,264,862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124,646,119.00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217,112,729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178,433,445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191,906,172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202,132,834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Recursos de origen externo: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--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-- </w:t>
            </w:r>
          </w:p>
        </w:tc>
        <w:tc>
          <w:tcPr>
            <w:tcW w:w="408" w:type="pct"/>
            <w:shd w:val="clear" w:color="auto" w:fill="auto"/>
            <w:noWrap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-- 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--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9) Núm. de plazas laborales: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/>
                <w:iCs/>
                <w:sz w:val="16"/>
                <w:szCs w:val="16"/>
                <w:lang w:eastAsia="es-MX"/>
              </w:rPr>
              <w:t>2,534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2,532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2,532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2,558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2,630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2,630</w:t>
            </w:r>
          </w:p>
        </w:tc>
        <w:tc>
          <w:tcPr>
            <w:tcW w:w="438" w:type="pct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2,630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plazas ocupadas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2,534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2,532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2,532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2,558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2,581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2,590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2,630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2,630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2630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Núm. de plazas vacantes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del personal administrativo: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20.3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20.1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17.3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16.9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firstLine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del personal de áreas sustantivas: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78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79.5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79.9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82.7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83.1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ind w:left="284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% del personal de apoyo (Limpieza, mantenimiento, vigilancia, jardinería, etc.):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  <w:tc>
          <w:tcPr>
            <w:tcW w:w="438" w:type="pct"/>
            <w:vAlign w:val="center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SERVICIOS SUBROGADOS</w:t>
            </w:r>
          </w:p>
        </w:tc>
      </w:tr>
      <w:tr w:rsidR="008139AD" w:rsidRPr="008139AD" w:rsidTr="0036633F">
        <w:trPr>
          <w:trHeight w:val="64"/>
          <w:jc w:val="center"/>
        </w:trPr>
        <w:tc>
          <w:tcPr>
            <w:tcW w:w="1272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iCs/>
                <w:sz w:val="16"/>
                <w:szCs w:val="16"/>
                <w:lang w:eastAsia="es-MX"/>
              </w:rPr>
              <w:t>10) Núm. de plazas eventuales: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8" w:type="pct"/>
          </w:tcPr>
          <w:p w:rsidR="008139AD" w:rsidRPr="008139AD" w:rsidRDefault="008139AD" w:rsidP="0036633F">
            <w:pPr>
              <w:spacing w:before="20" w:after="20" w:line="240" w:lineRule="auto"/>
              <w:jc w:val="right"/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</w:pPr>
            <w:r w:rsidRPr="008139AD">
              <w:rPr>
                <w:rFonts w:ascii="Tw Cen MT" w:eastAsia="Times New Roman" w:hAnsi="Tw Cen MT" w:cs="Times New Roman"/>
                <w:sz w:val="16"/>
                <w:szCs w:val="16"/>
                <w:lang w:eastAsia="es-MX"/>
              </w:rPr>
              <w:t>0</w:t>
            </w:r>
          </w:p>
        </w:tc>
      </w:tr>
    </w:tbl>
    <w:p w:rsidR="008139AD" w:rsidRPr="008139AD" w:rsidRDefault="008139AD" w:rsidP="008139AD">
      <w:pPr>
        <w:rPr>
          <w:rFonts w:ascii="Tw Cen MT" w:hAnsi="Tw Cen MT"/>
        </w:rPr>
      </w:pPr>
    </w:p>
    <w:p w:rsidR="008139AD" w:rsidRPr="008139AD" w:rsidRDefault="008139AD" w:rsidP="008139AD">
      <w:pPr>
        <w:rPr>
          <w:rFonts w:ascii="Tw Cen MT" w:hAnsi="Tw Cen MT"/>
        </w:rPr>
      </w:pPr>
    </w:p>
    <w:p w:rsidR="008139AD" w:rsidRPr="00B40D5A" w:rsidRDefault="008139AD" w:rsidP="008139AD">
      <w:pPr>
        <w:rPr>
          <w:rFonts w:ascii="Tw Cen MT" w:hAnsi="Tw Cen MT"/>
          <w:sz w:val="24"/>
        </w:rPr>
        <w:sectPr w:rsidR="008139AD" w:rsidRPr="00B40D5A" w:rsidSect="0004140D">
          <w:headerReference w:type="even" r:id="rId50"/>
          <w:headerReference w:type="default" r:id="rId51"/>
          <w:headerReference w:type="first" r:id="rId52"/>
          <w:pgSz w:w="15840" w:h="12240" w:orient="landscape"/>
          <w:pgMar w:top="851" w:right="851" w:bottom="851" w:left="851" w:header="708" w:footer="708" w:gutter="0"/>
          <w:cols w:space="708"/>
          <w:titlePg/>
          <w:docGrid w:linePitch="360"/>
        </w:sectPr>
      </w:pPr>
      <w:r w:rsidRPr="00B40D5A">
        <w:rPr>
          <w:rFonts w:ascii="Tw Cen MT" w:hAnsi="Tw Cen MT"/>
          <w:sz w:val="16"/>
        </w:rPr>
        <w:t>Fuente: Informe anual de Junta de Gobierno 2008-2016. Dirección de Administración, INP</w:t>
      </w:r>
    </w:p>
    <w:p w:rsidR="008139AD" w:rsidRPr="008139AD" w:rsidRDefault="008139AD">
      <w:pPr>
        <w:rPr>
          <w:rFonts w:ascii="Tw Cen MT" w:hAnsi="Tw Cen MT"/>
          <w:b/>
          <w:sz w:val="20"/>
        </w:rPr>
      </w:pPr>
    </w:p>
    <w:sectPr w:rsidR="008139AD" w:rsidRPr="008139AD" w:rsidSect="00E20A02">
      <w:pgSz w:w="15840" w:h="12240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20F" w:rsidRDefault="0056220F" w:rsidP="00F137A1">
      <w:pPr>
        <w:spacing w:after="0" w:line="240" w:lineRule="auto"/>
      </w:pPr>
      <w:r>
        <w:separator/>
      </w:r>
    </w:p>
  </w:endnote>
  <w:endnote w:type="continuationSeparator" w:id="0">
    <w:p w:rsidR="0056220F" w:rsidRDefault="0056220F" w:rsidP="00F1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A0" w:rsidRDefault="004F4BA0" w:rsidP="003D4C9F">
    <w:pPr>
      <w:spacing w:after="0" w:line="240" w:lineRule="auto"/>
    </w:pPr>
  </w:p>
  <w:tbl>
    <w:tblPr>
      <w:tblpPr w:leftFromText="141" w:rightFromText="141" w:vertAnchor="tex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07"/>
      <w:gridCol w:w="4708"/>
      <w:gridCol w:w="4713"/>
    </w:tblGrid>
    <w:tr w:rsidR="004F4BA0" w:rsidTr="003D4C9F">
      <w:tc>
        <w:tcPr>
          <w:tcW w:w="4707" w:type="dxa"/>
        </w:tcPr>
        <w:p w:rsidR="004F4BA0" w:rsidRDefault="004F4BA0" w:rsidP="003D4C9F">
          <w:pPr>
            <w:pStyle w:val="Piedepgina"/>
            <w:jc w:val="right"/>
          </w:pPr>
        </w:p>
      </w:tc>
      <w:tc>
        <w:tcPr>
          <w:tcW w:w="4708" w:type="dxa"/>
        </w:tcPr>
        <w:p w:rsidR="004F4BA0" w:rsidRDefault="004F4BA0" w:rsidP="003D4C9F">
          <w:pPr>
            <w:pStyle w:val="Piedepgina"/>
            <w:jc w:val="right"/>
          </w:pPr>
        </w:p>
      </w:tc>
      <w:tc>
        <w:tcPr>
          <w:tcW w:w="4713" w:type="dxa"/>
        </w:tcPr>
        <w:p w:rsidR="004F4BA0" w:rsidRPr="0036258F" w:rsidRDefault="004F4BA0" w:rsidP="003D4C9F">
          <w:pPr>
            <w:pStyle w:val="Piedepgina"/>
            <w:jc w:val="right"/>
            <w:rPr>
              <w:rFonts w:ascii="Corbel" w:hAnsi="Corbel"/>
              <w:b/>
              <w:sz w:val="32"/>
              <w:szCs w:val="32"/>
            </w:rPr>
          </w:pPr>
          <w:r w:rsidRPr="0036258F">
            <w:rPr>
              <w:rFonts w:ascii="Corbel" w:hAnsi="Corbel"/>
              <w:b/>
              <w:sz w:val="32"/>
              <w:szCs w:val="32"/>
            </w:rPr>
            <w:fldChar w:fldCharType="begin"/>
          </w:r>
          <w:r w:rsidRPr="0036258F">
            <w:rPr>
              <w:rFonts w:ascii="Corbel" w:hAnsi="Corbel"/>
              <w:b/>
              <w:sz w:val="32"/>
              <w:szCs w:val="32"/>
            </w:rPr>
            <w:instrText>PAGE   \* MERGEFORMAT</w:instrTex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separate"/>
          </w:r>
          <w:r w:rsidR="00931233" w:rsidRPr="00931233">
            <w:rPr>
              <w:rFonts w:ascii="Corbel" w:hAnsi="Corbel"/>
              <w:b/>
              <w:noProof/>
              <w:sz w:val="32"/>
              <w:szCs w:val="32"/>
              <w:lang w:val="es-ES"/>
            </w:rPr>
            <w:t>8</w: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end"/>
          </w:r>
        </w:p>
      </w:tc>
    </w:tr>
  </w:tbl>
  <w:p w:rsidR="004F4BA0" w:rsidRDefault="004F4BA0" w:rsidP="003D4C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9227697"/>
      <w:docPartObj>
        <w:docPartGallery w:val="Page Numbers (Bottom of Page)"/>
        <w:docPartUnique/>
      </w:docPartObj>
    </w:sdtPr>
    <w:sdtEndPr/>
    <w:sdtContent>
      <w:p w:rsidR="004F4BA0" w:rsidRPr="003D4C9F" w:rsidRDefault="004F4BA0">
        <w:pPr>
          <w:pStyle w:val="Piedepgina"/>
          <w:jc w:val="right"/>
        </w:pPr>
      </w:p>
      <w:tbl>
        <w:tblPr>
          <w:tblpPr w:leftFromText="141" w:rightFromText="141" w:vertAnchor="text" w:tblpY="1"/>
          <w:tblOverlap w:val="never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>
        <w:tblGrid>
          <w:gridCol w:w="4786"/>
          <w:gridCol w:w="4784"/>
          <w:gridCol w:w="4784"/>
        </w:tblGrid>
        <w:tr w:rsidR="004F4BA0" w:rsidTr="003D4C9F">
          <w:tc>
            <w:tcPr>
              <w:tcW w:w="4846" w:type="dxa"/>
            </w:tcPr>
            <w:p w:rsidR="004F4BA0" w:rsidRDefault="004F4BA0" w:rsidP="00431B4E">
              <w:pPr>
                <w:pStyle w:val="Piedepgina"/>
              </w:pPr>
              <w:r w:rsidRPr="0036258F">
                <w:rPr>
                  <w:rFonts w:ascii="Corbel" w:hAnsi="Corbel"/>
                  <w:b/>
                  <w:sz w:val="32"/>
                  <w:szCs w:val="32"/>
                </w:rPr>
                <w:fldChar w:fldCharType="begin"/>
              </w:r>
              <w:r w:rsidRPr="0036258F">
                <w:rPr>
                  <w:rFonts w:ascii="Corbel" w:hAnsi="Corbel"/>
                  <w:b/>
                  <w:sz w:val="32"/>
                  <w:szCs w:val="32"/>
                </w:rPr>
                <w:instrText>PAGE   \* MERGEFORMAT</w:instrText>
              </w:r>
              <w:r w:rsidRPr="0036258F">
                <w:rPr>
                  <w:rFonts w:ascii="Corbel" w:hAnsi="Corbel"/>
                  <w:b/>
                  <w:sz w:val="32"/>
                  <w:szCs w:val="32"/>
                </w:rPr>
                <w:fldChar w:fldCharType="separate"/>
              </w:r>
              <w:r w:rsidR="00931233" w:rsidRPr="00931233">
                <w:rPr>
                  <w:rFonts w:ascii="Corbel" w:hAnsi="Corbel"/>
                  <w:b/>
                  <w:noProof/>
                  <w:sz w:val="32"/>
                  <w:szCs w:val="32"/>
                  <w:lang w:val="es-ES"/>
                </w:rPr>
                <w:t>1</w:t>
              </w:r>
              <w:r w:rsidRPr="0036258F">
                <w:rPr>
                  <w:rFonts w:ascii="Corbel" w:hAnsi="Corbel"/>
                  <w:b/>
                  <w:sz w:val="32"/>
                  <w:szCs w:val="32"/>
                </w:rPr>
                <w:fldChar w:fldCharType="end"/>
              </w:r>
            </w:p>
          </w:tc>
          <w:tc>
            <w:tcPr>
              <w:tcW w:w="4847" w:type="dxa"/>
            </w:tcPr>
            <w:p w:rsidR="004F4BA0" w:rsidRDefault="004F4BA0" w:rsidP="00F137A1">
              <w:pPr>
                <w:pStyle w:val="Piedepgina"/>
                <w:jc w:val="right"/>
              </w:pPr>
            </w:p>
          </w:tc>
          <w:tc>
            <w:tcPr>
              <w:tcW w:w="4847" w:type="dxa"/>
            </w:tcPr>
            <w:p w:rsidR="004F4BA0" w:rsidRPr="0036258F" w:rsidRDefault="004F4BA0" w:rsidP="00F137A1">
              <w:pPr>
                <w:pStyle w:val="Piedepgina"/>
                <w:jc w:val="right"/>
                <w:rPr>
                  <w:rFonts w:ascii="Corbel" w:hAnsi="Corbel"/>
                  <w:b/>
                  <w:sz w:val="32"/>
                  <w:szCs w:val="32"/>
                </w:rPr>
              </w:pPr>
            </w:p>
          </w:tc>
        </w:tr>
      </w:tbl>
      <w:p w:rsidR="004F4BA0" w:rsidRDefault="0056220F">
        <w:pPr>
          <w:pStyle w:val="Piedepgina"/>
          <w:jc w:val="righ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A0" w:rsidRDefault="004F4BA0" w:rsidP="008139AD">
    <w:pPr>
      <w:spacing w:after="0" w:line="240" w:lineRule="auto"/>
    </w:pPr>
  </w:p>
  <w:tbl>
    <w:tblPr>
      <w:tblpPr w:leftFromText="141" w:rightFromText="141" w:vertAnchor="tex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07"/>
      <w:gridCol w:w="4708"/>
      <w:gridCol w:w="4713"/>
    </w:tblGrid>
    <w:tr w:rsidR="004F4BA0" w:rsidTr="0036633F">
      <w:tc>
        <w:tcPr>
          <w:tcW w:w="4707" w:type="dxa"/>
        </w:tcPr>
        <w:p w:rsidR="004F4BA0" w:rsidRDefault="004F4BA0" w:rsidP="008139AD">
          <w:pPr>
            <w:pStyle w:val="Piedepgina"/>
            <w:jc w:val="right"/>
          </w:pPr>
        </w:p>
      </w:tc>
      <w:tc>
        <w:tcPr>
          <w:tcW w:w="4708" w:type="dxa"/>
        </w:tcPr>
        <w:p w:rsidR="004F4BA0" w:rsidRDefault="004F4BA0" w:rsidP="008139AD">
          <w:pPr>
            <w:pStyle w:val="Piedepgina"/>
            <w:jc w:val="right"/>
          </w:pPr>
        </w:p>
      </w:tc>
      <w:tc>
        <w:tcPr>
          <w:tcW w:w="4713" w:type="dxa"/>
        </w:tcPr>
        <w:p w:rsidR="004F4BA0" w:rsidRPr="0036258F" w:rsidRDefault="004F4BA0" w:rsidP="008139AD">
          <w:pPr>
            <w:pStyle w:val="Piedepgina"/>
            <w:jc w:val="right"/>
            <w:rPr>
              <w:rFonts w:ascii="Corbel" w:hAnsi="Corbel"/>
              <w:b/>
              <w:sz w:val="32"/>
              <w:szCs w:val="32"/>
            </w:rPr>
          </w:pPr>
          <w:r w:rsidRPr="0036258F">
            <w:rPr>
              <w:rFonts w:ascii="Corbel" w:hAnsi="Corbel"/>
              <w:b/>
              <w:sz w:val="32"/>
              <w:szCs w:val="32"/>
            </w:rPr>
            <w:fldChar w:fldCharType="begin"/>
          </w:r>
          <w:r w:rsidRPr="0036258F">
            <w:rPr>
              <w:rFonts w:ascii="Corbel" w:hAnsi="Corbel"/>
              <w:b/>
              <w:sz w:val="32"/>
              <w:szCs w:val="32"/>
            </w:rPr>
            <w:instrText>PAGE   \* MERGEFORMAT</w:instrTex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separate"/>
          </w:r>
          <w:r w:rsidR="00931233" w:rsidRPr="00931233">
            <w:rPr>
              <w:rFonts w:ascii="Corbel" w:hAnsi="Corbel"/>
              <w:b/>
              <w:noProof/>
              <w:sz w:val="32"/>
              <w:szCs w:val="32"/>
              <w:lang w:val="es-ES"/>
            </w:rPr>
            <w:t>0</w: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end"/>
          </w:r>
        </w:p>
      </w:tc>
    </w:tr>
  </w:tbl>
  <w:p w:rsidR="004F4BA0" w:rsidRDefault="004F4BA0" w:rsidP="008139A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A0" w:rsidRDefault="004F4BA0" w:rsidP="008139AD">
    <w:pPr>
      <w:spacing w:after="0" w:line="240" w:lineRule="auto"/>
    </w:pPr>
  </w:p>
  <w:tbl>
    <w:tblPr>
      <w:tblpPr w:leftFromText="141" w:rightFromText="141" w:vertAnchor="tex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6"/>
      <w:gridCol w:w="4784"/>
      <w:gridCol w:w="4784"/>
    </w:tblGrid>
    <w:tr w:rsidR="004F4BA0" w:rsidTr="0036633F">
      <w:tc>
        <w:tcPr>
          <w:tcW w:w="4846" w:type="dxa"/>
        </w:tcPr>
        <w:p w:rsidR="004F4BA0" w:rsidRDefault="004F4BA0" w:rsidP="0036633F">
          <w:pPr>
            <w:pStyle w:val="Piedepgina"/>
          </w:pPr>
          <w:r w:rsidRPr="0036258F">
            <w:rPr>
              <w:rFonts w:ascii="Corbel" w:hAnsi="Corbel"/>
              <w:b/>
              <w:sz w:val="32"/>
              <w:szCs w:val="32"/>
            </w:rPr>
            <w:fldChar w:fldCharType="begin"/>
          </w:r>
          <w:r w:rsidRPr="0036258F">
            <w:rPr>
              <w:rFonts w:ascii="Corbel" w:hAnsi="Corbel"/>
              <w:b/>
              <w:sz w:val="32"/>
              <w:szCs w:val="32"/>
            </w:rPr>
            <w:instrText>PAGE   \* MERGEFORMAT</w:instrTex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separate"/>
          </w:r>
          <w:r w:rsidR="00931233" w:rsidRPr="00931233">
            <w:rPr>
              <w:rFonts w:ascii="Corbel" w:hAnsi="Corbel"/>
              <w:b/>
              <w:noProof/>
              <w:sz w:val="32"/>
              <w:szCs w:val="32"/>
              <w:lang w:val="es-ES"/>
            </w:rPr>
            <w:t>9</w: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end"/>
          </w:r>
        </w:p>
      </w:tc>
      <w:tc>
        <w:tcPr>
          <w:tcW w:w="4847" w:type="dxa"/>
        </w:tcPr>
        <w:p w:rsidR="004F4BA0" w:rsidRDefault="004F4BA0" w:rsidP="0036633F">
          <w:pPr>
            <w:pStyle w:val="Piedepgina"/>
            <w:jc w:val="right"/>
          </w:pPr>
        </w:p>
      </w:tc>
      <w:tc>
        <w:tcPr>
          <w:tcW w:w="4847" w:type="dxa"/>
        </w:tcPr>
        <w:p w:rsidR="004F4BA0" w:rsidRPr="0036258F" w:rsidRDefault="004F4BA0" w:rsidP="0036633F">
          <w:pPr>
            <w:pStyle w:val="Piedepgina"/>
            <w:jc w:val="right"/>
            <w:rPr>
              <w:rFonts w:ascii="Corbel" w:hAnsi="Corbel"/>
              <w:b/>
              <w:sz w:val="32"/>
              <w:szCs w:val="32"/>
            </w:rPr>
          </w:pPr>
        </w:p>
      </w:tc>
    </w:tr>
  </w:tbl>
  <w:p w:rsidR="004F4BA0" w:rsidRDefault="004F4BA0" w:rsidP="008139AD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A0" w:rsidRDefault="004F4BA0" w:rsidP="0036633F">
    <w:pPr>
      <w:spacing w:after="0" w:line="240" w:lineRule="auto"/>
    </w:pPr>
  </w:p>
  <w:tbl>
    <w:tblPr>
      <w:tblpPr w:leftFromText="141" w:rightFromText="141" w:vertAnchor="tex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07"/>
      <w:gridCol w:w="4708"/>
      <w:gridCol w:w="4713"/>
    </w:tblGrid>
    <w:tr w:rsidR="004F4BA0" w:rsidTr="0036633F">
      <w:tc>
        <w:tcPr>
          <w:tcW w:w="4707" w:type="dxa"/>
        </w:tcPr>
        <w:p w:rsidR="004F4BA0" w:rsidRDefault="004F4BA0" w:rsidP="0036633F">
          <w:pPr>
            <w:pStyle w:val="Piedepgina"/>
            <w:jc w:val="right"/>
          </w:pPr>
        </w:p>
      </w:tc>
      <w:tc>
        <w:tcPr>
          <w:tcW w:w="4708" w:type="dxa"/>
        </w:tcPr>
        <w:p w:rsidR="004F4BA0" w:rsidRDefault="004F4BA0" w:rsidP="0036633F">
          <w:pPr>
            <w:pStyle w:val="Piedepgina"/>
            <w:jc w:val="right"/>
          </w:pPr>
        </w:p>
      </w:tc>
      <w:tc>
        <w:tcPr>
          <w:tcW w:w="4713" w:type="dxa"/>
        </w:tcPr>
        <w:p w:rsidR="004F4BA0" w:rsidRPr="0036258F" w:rsidRDefault="004F4BA0" w:rsidP="0036633F">
          <w:pPr>
            <w:pStyle w:val="Piedepgina"/>
            <w:jc w:val="right"/>
            <w:rPr>
              <w:rFonts w:ascii="Corbel" w:hAnsi="Corbel"/>
              <w:b/>
              <w:sz w:val="32"/>
              <w:szCs w:val="32"/>
            </w:rPr>
          </w:pPr>
          <w:r w:rsidRPr="0036258F">
            <w:rPr>
              <w:rFonts w:ascii="Corbel" w:hAnsi="Corbel"/>
              <w:b/>
              <w:sz w:val="32"/>
              <w:szCs w:val="32"/>
            </w:rPr>
            <w:fldChar w:fldCharType="begin"/>
          </w:r>
          <w:r w:rsidRPr="0036258F">
            <w:rPr>
              <w:rFonts w:ascii="Corbel" w:hAnsi="Corbel"/>
              <w:b/>
              <w:sz w:val="32"/>
              <w:szCs w:val="32"/>
            </w:rPr>
            <w:instrText>PAGE   \* MERGEFORMAT</w:instrTex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separate"/>
          </w:r>
          <w:r w:rsidR="00931233" w:rsidRPr="00931233">
            <w:rPr>
              <w:rFonts w:ascii="Corbel" w:hAnsi="Corbel"/>
              <w:b/>
              <w:noProof/>
              <w:sz w:val="32"/>
              <w:szCs w:val="32"/>
              <w:lang w:val="es-ES"/>
            </w:rPr>
            <w:t>12</w: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end"/>
          </w:r>
        </w:p>
      </w:tc>
    </w:tr>
  </w:tbl>
  <w:p w:rsidR="004F4BA0" w:rsidRDefault="004F4BA0" w:rsidP="0036633F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A0" w:rsidRDefault="004F4BA0" w:rsidP="00700B36">
    <w:pPr>
      <w:spacing w:after="0" w:line="240" w:lineRule="auto"/>
    </w:pPr>
  </w:p>
  <w:tbl>
    <w:tblPr>
      <w:tblpPr w:leftFromText="141" w:rightFromText="141" w:vertAnchor="text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07"/>
      <w:gridCol w:w="4708"/>
      <w:gridCol w:w="4713"/>
    </w:tblGrid>
    <w:tr w:rsidR="004F4BA0" w:rsidTr="0057220A">
      <w:tc>
        <w:tcPr>
          <w:tcW w:w="4707" w:type="dxa"/>
        </w:tcPr>
        <w:p w:rsidR="004F4BA0" w:rsidRDefault="004F4BA0" w:rsidP="00700B36">
          <w:pPr>
            <w:pStyle w:val="Piedepgina"/>
            <w:jc w:val="right"/>
          </w:pPr>
        </w:p>
      </w:tc>
      <w:tc>
        <w:tcPr>
          <w:tcW w:w="4708" w:type="dxa"/>
        </w:tcPr>
        <w:p w:rsidR="004F4BA0" w:rsidRDefault="004F4BA0" w:rsidP="00700B36">
          <w:pPr>
            <w:pStyle w:val="Piedepgina"/>
            <w:jc w:val="right"/>
          </w:pPr>
        </w:p>
      </w:tc>
      <w:tc>
        <w:tcPr>
          <w:tcW w:w="4713" w:type="dxa"/>
        </w:tcPr>
        <w:p w:rsidR="004F4BA0" w:rsidRPr="0036258F" w:rsidRDefault="004F4BA0" w:rsidP="00700B36">
          <w:pPr>
            <w:pStyle w:val="Piedepgina"/>
            <w:jc w:val="right"/>
            <w:rPr>
              <w:rFonts w:ascii="Corbel" w:hAnsi="Corbel"/>
              <w:b/>
              <w:sz w:val="32"/>
              <w:szCs w:val="32"/>
            </w:rPr>
          </w:pPr>
          <w:r w:rsidRPr="0036258F">
            <w:rPr>
              <w:rFonts w:ascii="Corbel" w:hAnsi="Corbel"/>
              <w:b/>
              <w:sz w:val="32"/>
              <w:szCs w:val="32"/>
            </w:rPr>
            <w:fldChar w:fldCharType="begin"/>
          </w:r>
          <w:r w:rsidRPr="0036258F">
            <w:rPr>
              <w:rFonts w:ascii="Corbel" w:hAnsi="Corbel"/>
              <w:b/>
              <w:sz w:val="32"/>
              <w:szCs w:val="32"/>
            </w:rPr>
            <w:instrText>PAGE   \* MERGEFORMAT</w:instrTex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separate"/>
          </w:r>
          <w:r w:rsidR="00675B11" w:rsidRPr="00675B11">
            <w:rPr>
              <w:rFonts w:ascii="Corbel" w:hAnsi="Corbel"/>
              <w:b/>
              <w:noProof/>
              <w:sz w:val="32"/>
              <w:szCs w:val="32"/>
              <w:lang w:val="es-ES"/>
            </w:rPr>
            <w:t>23</w:t>
          </w:r>
          <w:r w:rsidRPr="0036258F">
            <w:rPr>
              <w:rFonts w:ascii="Corbel" w:hAnsi="Corbel"/>
              <w:b/>
              <w:sz w:val="32"/>
              <w:szCs w:val="32"/>
            </w:rPr>
            <w:fldChar w:fldCharType="end"/>
          </w:r>
        </w:p>
      </w:tc>
    </w:tr>
  </w:tbl>
  <w:p w:rsidR="004F4BA0" w:rsidRPr="00700B36" w:rsidRDefault="004F4BA0" w:rsidP="00700B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20F" w:rsidRDefault="0056220F" w:rsidP="00F137A1">
      <w:pPr>
        <w:spacing w:after="0" w:line="240" w:lineRule="auto"/>
      </w:pPr>
      <w:r>
        <w:separator/>
      </w:r>
    </w:p>
  </w:footnote>
  <w:footnote w:type="continuationSeparator" w:id="0">
    <w:p w:rsidR="0056220F" w:rsidRDefault="0056220F" w:rsidP="00F13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</w:tr>
  </w:tbl>
  <w:p w:rsidR="004F4BA0" w:rsidRDefault="004F4BA0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E8AC8AB" wp14:editId="1D411DB1">
                    <wp:simplePos x="0" y="0"/>
                    <wp:positionH relativeFrom="margin">
                      <wp:posOffset>2938668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16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Investigación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2E8AC8AB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231.4pt;margin-top:1.4pt;width:118.15pt;height:23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Investigación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0C59D5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07A1144" wp14:editId="15F556B7">
                    <wp:simplePos x="0" y="0"/>
                    <wp:positionH relativeFrom="column">
                      <wp:posOffset>2938033</wp:posOffset>
                    </wp:positionH>
                    <wp:positionV relativeFrom="paragraph">
                      <wp:posOffset>31750</wp:posOffset>
                    </wp:positionV>
                    <wp:extent cx="1500505" cy="299085"/>
                    <wp:effectExtent l="0" t="0" r="0" b="5715"/>
                    <wp:wrapNone/>
                    <wp:docPr id="6" name="6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743CDA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0C59D5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Investigación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07A1144" id="_x0000_t202" coordsize="21600,21600" o:spt="202" path="m,l,21600r21600,l21600,xe">
                    <v:stroke joinstyle="miter"/>
                    <v:path gradientshapeok="t" o:connecttype="rect"/>
                  </v:shapetype>
                  <v:shape id="6 Cuadro de texto" o:spid="_x0000_s1039" type="#_x0000_t202" style="position:absolute;margin-left:231.35pt;margin-top:2.5pt;width:118.15pt;height:2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743CDA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0C59D5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Investigación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239DB59A" wp14:editId="744CA9B0">
                    <wp:simplePos x="0" y="0"/>
                    <wp:positionH relativeFrom="margin">
                      <wp:posOffset>2955026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17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Enseñanza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239DB59A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position:absolute;margin-left:232.7pt;margin-top:1.4pt;width:118.15pt;height:23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Enseñanza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CA21E6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72AD78" wp14:editId="0B75AE49">
                    <wp:simplePos x="0" y="0"/>
                    <wp:positionH relativeFrom="margin">
                      <wp:posOffset>2938145</wp:posOffset>
                    </wp:positionH>
                    <wp:positionV relativeFrom="paragraph">
                      <wp:posOffset>21702</wp:posOffset>
                    </wp:positionV>
                    <wp:extent cx="1500505" cy="299085"/>
                    <wp:effectExtent l="0" t="0" r="0" b="5715"/>
                    <wp:wrapNone/>
                    <wp:docPr id="3" name="3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CA21E6" w:rsidRDefault="004F4BA0" w:rsidP="00743CDA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CA21E6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Enseñanza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3572AD78" id="_x0000_t202" coordsize="21600,21600" o:spt="202" path="m,l,21600r21600,l21600,xe">
                    <v:stroke joinstyle="miter"/>
                    <v:path gradientshapeok="t" o:connecttype="rect"/>
                  </v:shapetype>
                  <v:shape id="3 Cuadro de texto" o:spid="_x0000_s1041" type="#_x0000_t202" style="position:absolute;margin-left:231.35pt;margin-top:1.7pt;width:118.15pt;height:2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CA21E6" w:rsidRDefault="004F4BA0" w:rsidP="00743CDA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CA21E6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Enseñanza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3197379E" wp14:editId="113D8431">
                    <wp:simplePos x="0" y="0"/>
                    <wp:positionH relativeFrom="margin">
                      <wp:posOffset>2937622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18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Atención médica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3197379E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2" type="#_x0000_t202" style="position:absolute;margin-left:231.3pt;margin-top:1.4pt;width:118.15pt;height:23.5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Atención médica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FE5E74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BD465C2" wp14:editId="4E50BA03">
                    <wp:simplePos x="0" y="0"/>
                    <wp:positionH relativeFrom="margin">
                      <wp:posOffset>2212340</wp:posOffset>
                    </wp:positionH>
                    <wp:positionV relativeFrom="paragraph">
                      <wp:posOffset>31862</wp:posOffset>
                    </wp:positionV>
                    <wp:extent cx="2225675" cy="299085"/>
                    <wp:effectExtent l="0" t="0" r="0" b="5715"/>
                    <wp:wrapNone/>
                    <wp:docPr id="4" name="4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22567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CA21E6" w:rsidRDefault="004F4BA0" w:rsidP="00743CDA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CA21E6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Atención médica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6BD465C2" id="_x0000_t202" coordsize="21600,21600" o:spt="202" path="m,l,21600r21600,l21600,xe">
                    <v:stroke joinstyle="miter"/>
                    <v:path gradientshapeok="t" o:connecttype="rect"/>
                  </v:shapetype>
                  <v:shape id="4 Cuadro de texto" o:spid="_x0000_s1043" type="#_x0000_t202" style="position:absolute;margin-left:174.2pt;margin-top:2.5pt;width:175.2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" filled="f" stroked="f">
                    <v:path arrowok="t"/>
                    <v:textbox style="mso-fit-shape-to-text:t">
                      <w:txbxContent>
                        <w:p w:rsidR="004F4BA0" w:rsidRPr="00CA21E6" w:rsidRDefault="004F4BA0" w:rsidP="00743CDA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CA21E6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Atención médica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FE5E74" w:rsidRDefault="004F4BA0">
    <w:pPr>
      <w:pStyle w:val="Encabezad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6799AAC4" wp14:editId="0D391246">
                    <wp:simplePos x="0" y="0"/>
                    <wp:positionH relativeFrom="margin">
                      <wp:posOffset>2937622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19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Administración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6799AAC4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4" type="#_x0000_t202" style="position:absolute;margin-left:231.3pt;margin-top:1.4pt;width:118.15pt;height:23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Administración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700B36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2404BD0" wp14:editId="17A930EC">
                    <wp:simplePos x="0" y="0"/>
                    <wp:positionH relativeFrom="column">
                      <wp:posOffset>2212975</wp:posOffset>
                    </wp:positionH>
                    <wp:positionV relativeFrom="paragraph">
                      <wp:posOffset>31227</wp:posOffset>
                    </wp:positionV>
                    <wp:extent cx="2225675" cy="299085"/>
                    <wp:effectExtent l="0" t="0" r="0" b="5715"/>
                    <wp:wrapNone/>
                    <wp:docPr id="5" name="5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22567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700B36" w:rsidRDefault="004F4BA0" w:rsidP="00743CDA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700B36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Administración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22404BD0" id="_x0000_t202" coordsize="21600,21600" o:spt="202" path="m,l,21600r21600,l21600,xe">
                    <v:stroke joinstyle="miter"/>
                    <v:path gradientshapeok="t" o:connecttype="rect"/>
                  </v:shapetype>
                  <v:shape id="5 Cuadro de texto" o:spid="_x0000_s1045" type="#_x0000_t202" style="position:absolute;margin-left:174.25pt;margin-top:2.45pt;width:175.2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" filled="f" stroked="f">
                    <v:path arrowok="t"/>
                    <v:textbox style="mso-fit-shape-to-text:t">
                      <w:txbxContent>
                        <w:p w:rsidR="004F4BA0" w:rsidRPr="00700B36" w:rsidRDefault="004F4BA0" w:rsidP="00743CDA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700B36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Administración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 wp14:anchorId="60980696" wp14:editId="4341882D">
                    <wp:simplePos x="0" y="0"/>
                    <wp:positionH relativeFrom="margin">
                      <wp:posOffset>2937622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20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Planeación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60980696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margin-left:231.3pt;margin-top:1.4pt;width:118.15pt;height:23.5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Planeación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C3CAF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E406273" wp14:editId="570D9FBB">
                    <wp:simplePos x="0" y="0"/>
                    <wp:positionH relativeFrom="margin">
                      <wp:posOffset>2213498</wp:posOffset>
                    </wp:positionH>
                    <wp:positionV relativeFrom="paragraph">
                      <wp:posOffset>31115</wp:posOffset>
                    </wp:positionV>
                    <wp:extent cx="2225675" cy="299085"/>
                    <wp:effectExtent l="0" t="0" r="0" b="5715"/>
                    <wp:wrapNone/>
                    <wp:docPr id="1" name="1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22567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EC3CAF" w:rsidRDefault="004F4BA0" w:rsidP="00743CDA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EC3CAF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Planeación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0E406273" id="_x0000_t202" coordsize="21600,21600" o:spt="202" path="m,l,21600r21600,l21600,xe">
                    <v:stroke joinstyle="miter"/>
                    <v:path gradientshapeok="t" o:connecttype="rect"/>
                  </v:shapetype>
                  <v:shape id="1 Cuadro de texto" o:spid="_x0000_s1047" type="#_x0000_t202" style="position:absolute;margin-left:174.3pt;margin-top:2.45pt;width:175.25pt;height:23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" filled="f" stroked="f">
                    <v:path arrowok="t"/>
                    <v:textbox style="mso-fit-shape-to-text:t">
                      <w:txbxContent>
                        <w:p w:rsidR="004F4BA0" w:rsidRPr="00EC3CAF" w:rsidRDefault="004F4BA0" w:rsidP="00743CDA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EC3CAF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Planeación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E20A02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6" w:type="pct"/>
        </w:tcPr>
        <w:p w:rsidR="004F4BA0" w:rsidRDefault="004F4BA0">
          <w:pPr>
            <w:pStyle w:val="Encabezado"/>
          </w:pPr>
        </w:p>
      </w:tc>
    </w:tr>
  </w:tbl>
  <w:p w:rsidR="004F4BA0" w:rsidRPr="004B566D" w:rsidRDefault="004F4BA0">
    <w:pPr>
      <w:pStyle w:val="Encabezado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111C3DE6" wp14:editId="037F62F2">
                    <wp:simplePos x="0" y="0"/>
                    <wp:positionH relativeFrom="margin">
                      <wp:posOffset>2936240</wp:posOffset>
                    </wp:positionH>
                    <wp:positionV relativeFrom="paragraph">
                      <wp:posOffset>8778</wp:posOffset>
                    </wp:positionV>
                    <wp:extent cx="1500505" cy="299085"/>
                    <wp:effectExtent l="0" t="0" r="0" b="5715"/>
                    <wp:wrapNone/>
                    <wp:docPr id="30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EC3CAF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EC3CAF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Numeralia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111C3DE6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8" type="#_x0000_t202" style="position:absolute;margin-left:231.2pt;margin-top:.7pt;width:118.15pt;height:23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EC3CAF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EC3CAF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Numeralia</w:t>
                          </w:r>
                          <w:proofErr w:type="spellEnd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C3CAF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7D223499" wp14:editId="2448D3E2">
                    <wp:simplePos x="0" y="0"/>
                    <wp:positionH relativeFrom="margin">
                      <wp:posOffset>2938668</wp:posOffset>
                    </wp:positionH>
                    <wp:positionV relativeFrom="paragraph">
                      <wp:posOffset>27305</wp:posOffset>
                    </wp:positionV>
                    <wp:extent cx="1500505" cy="299085"/>
                    <wp:effectExtent l="0" t="0" r="0" b="5715"/>
                    <wp:wrapNone/>
                    <wp:docPr id="21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EC3CAF" w:rsidRDefault="004F4BA0" w:rsidP="00EC3CAF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EC3CAF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Numeralia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D223499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position:absolute;margin-left:231.4pt;margin-top:2.15pt;width:118.15pt;height:23.5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" filled="f" stroked="f">
                    <v:path arrowok="t"/>
                    <v:textbox style="mso-fit-shape-to-text:t">
                      <w:txbxContent>
                        <w:p w:rsidR="004F4BA0" w:rsidRPr="00EC3CAF" w:rsidRDefault="004F4BA0" w:rsidP="00EC3CAF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EC3CAF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Numeralia</w:t>
                          </w:r>
                          <w:proofErr w:type="spellEnd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B32768">
      <w:tc>
        <w:tcPr>
          <w:tcW w:w="1666" w:type="pct"/>
        </w:tcPr>
        <w:p w:rsidR="004F4BA0" w:rsidRDefault="004F4BA0" w:rsidP="00B32768">
          <w:pPr>
            <w:pStyle w:val="Encabezado"/>
          </w:pPr>
        </w:p>
        <w:p w:rsidR="004F4BA0" w:rsidRDefault="004F4BA0" w:rsidP="00B32768">
          <w:pPr>
            <w:pStyle w:val="Encabezado"/>
          </w:pPr>
        </w:p>
      </w:tc>
      <w:tc>
        <w:tcPr>
          <w:tcW w:w="808" w:type="pct"/>
        </w:tcPr>
        <w:p w:rsidR="004F4BA0" w:rsidRDefault="004F4BA0" w:rsidP="00B32768">
          <w:pPr>
            <w:pStyle w:val="Encabezado"/>
          </w:pPr>
        </w:p>
      </w:tc>
      <w:tc>
        <w:tcPr>
          <w:tcW w:w="2525" w:type="pct"/>
        </w:tcPr>
        <w:p w:rsidR="004F4BA0" w:rsidRDefault="004F4BA0" w:rsidP="00B32768">
          <w:pPr>
            <w:pStyle w:val="Encabezado"/>
          </w:pPr>
        </w:p>
      </w:tc>
    </w:tr>
  </w:tbl>
  <w:p w:rsidR="004F4BA0" w:rsidRDefault="004F4BA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AF6E54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593A2190" wp14:editId="26267738">
                    <wp:simplePos x="0" y="0"/>
                    <wp:positionH relativeFrom="margin">
                      <wp:posOffset>2953385</wp:posOffset>
                    </wp:positionH>
                    <wp:positionV relativeFrom="paragraph">
                      <wp:posOffset>16881</wp:posOffset>
                    </wp:positionV>
                    <wp:extent cx="1500505" cy="299085"/>
                    <wp:effectExtent l="0" t="0" r="0" b="5715"/>
                    <wp:wrapNone/>
                    <wp:docPr id="8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0C59D5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Contenido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593A2190" id="_x0000_t202" coordsize="21600,21600" o:spt="202" path="m,l,21600r21600,l21600,xe">
                    <v:stroke joinstyle="miter"/>
                    <v:path gradientshapeok="t" o:connecttype="rect"/>
                  </v:shapetype>
                  <v:shape id="10 Cuadro de texto" o:spid="_x0000_s1032" type="#_x0000_t202" style="position:absolute;margin-left:232.55pt;margin-top:1.35pt;width:118.15pt;height:23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0C59D5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Contenido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431B4E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757426BF" wp14:editId="03FF7709">
                    <wp:simplePos x="0" y="0"/>
                    <wp:positionH relativeFrom="margin">
                      <wp:posOffset>2937622</wp:posOffset>
                    </wp:positionH>
                    <wp:positionV relativeFrom="paragraph">
                      <wp:posOffset>21590</wp:posOffset>
                    </wp:positionV>
                    <wp:extent cx="1500505" cy="299085"/>
                    <wp:effectExtent l="0" t="0" r="0" b="5715"/>
                    <wp:wrapNone/>
                    <wp:docPr id="10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BF532E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0C59D5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Contenido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57426BF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margin-left:231.3pt;margin-top:1.7pt;width:118.15pt;height:23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BF532E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0C59D5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Contenido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36633F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84BA3E2" wp14:editId="78DACF9E">
                    <wp:simplePos x="0" y="0"/>
                    <wp:positionH relativeFrom="column">
                      <wp:posOffset>931545</wp:posOffset>
                    </wp:positionH>
                    <wp:positionV relativeFrom="paragraph">
                      <wp:posOffset>35189</wp:posOffset>
                    </wp:positionV>
                    <wp:extent cx="3517900" cy="299085"/>
                    <wp:effectExtent l="0" t="0" r="0" b="5715"/>
                    <wp:wrapNone/>
                    <wp:docPr id="7" name="7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517900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AF6E54" w:rsidRDefault="004F4BA0" w:rsidP="00502F35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AF6E54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Cultura e identidad institucional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284BA3E2" id="_x0000_t202" coordsize="21600,21600" o:spt="202" path="m,l,21600r21600,l21600,xe">
                    <v:stroke joinstyle="miter"/>
                    <v:path gradientshapeok="t" o:connecttype="rect"/>
                  </v:shapetype>
                  <v:shape id="7 Cuadro de texto" o:spid="_x0000_s1034" type="#_x0000_t202" style="position:absolute;margin-left:73.35pt;margin-top:2.75pt;width:277pt;height:2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" filled="f" stroked="f">
                    <v:path arrowok="t"/>
                    <v:textbox style="mso-fit-shape-to-text:t">
                      <w:txbxContent>
                        <w:p w:rsidR="004F4BA0" w:rsidRPr="00AF6E54" w:rsidRDefault="004F4BA0" w:rsidP="00502F35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AF6E54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Cultura e identidad institucional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36633F">
      <w:tc>
        <w:tcPr>
          <w:tcW w:w="1666" w:type="pct"/>
        </w:tcPr>
        <w:p w:rsidR="004F4BA0" w:rsidRDefault="004F4BA0" w:rsidP="00B32768">
          <w:pPr>
            <w:pStyle w:val="Encabezado"/>
          </w:pPr>
        </w:p>
        <w:p w:rsidR="004F4BA0" w:rsidRDefault="004F4BA0" w:rsidP="00B32768">
          <w:pPr>
            <w:pStyle w:val="Encabezado"/>
          </w:pPr>
        </w:p>
      </w:tc>
      <w:tc>
        <w:tcPr>
          <w:tcW w:w="808" w:type="pct"/>
        </w:tcPr>
        <w:p w:rsidR="004F4BA0" w:rsidRDefault="004F4BA0" w:rsidP="00B32768">
          <w:pPr>
            <w:pStyle w:val="Encabezado"/>
          </w:pPr>
        </w:p>
      </w:tc>
      <w:tc>
        <w:tcPr>
          <w:tcW w:w="2525" w:type="pct"/>
        </w:tcPr>
        <w:p w:rsidR="004F4BA0" w:rsidRDefault="004F4BA0" w:rsidP="00B32768">
          <w:pPr>
            <w:pStyle w:val="Encabezado"/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7D5BDB47" wp14:editId="47F82ECD">
                    <wp:simplePos x="0" y="0"/>
                    <wp:positionH relativeFrom="column">
                      <wp:posOffset>939165</wp:posOffset>
                    </wp:positionH>
                    <wp:positionV relativeFrom="paragraph">
                      <wp:posOffset>38999</wp:posOffset>
                    </wp:positionV>
                    <wp:extent cx="3517900" cy="299085"/>
                    <wp:effectExtent l="0" t="0" r="0" b="5715"/>
                    <wp:wrapNone/>
                    <wp:docPr id="37" name="37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517900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AF6E54" w:rsidRDefault="004F4BA0" w:rsidP="000C59D5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AF6E54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Cultura e identidad institucional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D5BDB47" id="_x0000_t202" coordsize="21600,21600" o:spt="202" path="m,l,21600r21600,l21600,xe">
                    <v:stroke joinstyle="miter"/>
                    <v:path gradientshapeok="t" o:connecttype="rect"/>
                  </v:shapetype>
                  <v:shape id="37 Cuadro de texto" o:spid="_x0000_s1035" type="#_x0000_t202" style="position:absolute;margin-left:73.95pt;margin-top:3.05pt;width:277pt;height:2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" filled="f" stroked="f">
                    <v:path arrowok="t"/>
                    <v:textbox style="mso-fit-shape-to-text:t">
                      <w:txbxContent>
                        <w:p w:rsidR="004F4BA0" w:rsidRPr="00AF6E54" w:rsidRDefault="004F4BA0" w:rsidP="000C59D5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AF6E54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Cultura e identidad institucional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E20A02">
      <w:tc>
        <w:tcPr>
          <w:tcW w:w="1666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808" w:type="pct"/>
        </w:tcPr>
        <w:p w:rsidR="004F4BA0" w:rsidRDefault="004F4BA0" w:rsidP="003D4C9F">
          <w:pPr>
            <w:pStyle w:val="Encabezado"/>
            <w:spacing w:before="120" w:after="120"/>
          </w:pPr>
        </w:p>
      </w:tc>
      <w:tc>
        <w:tcPr>
          <w:tcW w:w="2526" w:type="pct"/>
        </w:tcPr>
        <w:p w:rsidR="004F4BA0" w:rsidRDefault="004F4BA0" w:rsidP="003D4C9F">
          <w:pPr>
            <w:pStyle w:val="Encabezado"/>
            <w:spacing w:before="120" w:after="120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7ECEF76A" wp14:editId="64F686EE">
                    <wp:simplePos x="0" y="0"/>
                    <wp:positionH relativeFrom="margin">
                      <wp:posOffset>2938668</wp:posOffset>
                    </wp:positionH>
                    <wp:positionV relativeFrom="paragraph">
                      <wp:posOffset>17780</wp:posOffset>
                    </wp:positionV>
                    <wp:extent cx="1500505" cy="299085"/>
                    <wp:effectExtent l="0" t="0" r="0" b="5715"/>
                    <wp:wrapNone/>
                    <wp:docPr id="31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0C59D5" w:rsidRDefault="004F4BA0" w:rsidP="00923973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0C59D5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Usuario INP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7ECEF76A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margin-left:231.4pt;margin-top:1.4pt;width:118.15pt;height:23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" filled="f" stroked="f">
                    <v:path arrowok="t"/>
                    <v:textbox style="mso-fit-shape-to-text:t">
                      <w:txbxContent>
                        <w:p w:rsidR="004F4BA0" w:rsidRPr="000C59D5" w:rsidRDefault="004F4BA0" w:rsidP="00923973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0C59D5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Usuario INP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Default="004F4BA0">
    <w:pPr>
      <w:pStyle w:val="Encabezad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BD56F2">
      <w:tc>
        <w:tcPr>
          <w:tcW w:w="1666" w:type="pct"/>
        </w:tcPr>
        <w:p w:rsidR="004F4BA0" w:rsidRDefault="004F4BA0">
          <w:pPr>
            <w:pStyle w:val="Encabezado"/>
          </w:pPr>
        </w:p>
        <w:p w:rsidR="004F4BA0" w:rsidRDefault="004F4BA0">
          <w:pPr>
            <w:pStyle w:val="Encabezado"/>
          </w:pPr>
        </w:p>
      </w:tc>
      <w:tc>
        <w:tcPr>
          <w:tcW w:w="808" w:type="pct"/>
        </w:tcPr>
        <w:p w:rsidR="004F4BA0" w:rsidRDefault="004F4BA0">
          <w:pPr>
            <w:pStyle w:val="Encabezado"/>
          </w:pPr>
        </w:p>
      </w:tc>
      <w:tc>
        <w:tcPr>
          <w:tcW w:w="2525" w:type="pct"/>
        </w:tcPr>
        <w:p w:rsidR="004F4BA0" w:rsidRDefault="004F4BA0">
          <w:pPr>
            <w:pStyle w:val="Encabezado"/>
          </w:pPr>
          <w:r>
            <w:rPr>
              <w:rFonts w:ascii="Tw Cen MT" w:hAnsi="Tw Cen MT"/>
              <w:noProof/>
              <w:color w:val="595959" w:themeColor="text1" w:themeTint="A6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0B75236D" wp14:editId="27DCD38E">
                    <wp:simplePos x="0" y="0"/>
                    <wp:positionH relativeFrom="margin">
                      <wp:posOffset>2953385</wp:posOffset>
                    </wp:positionH>
                    <wp:positionV relativeFrom="paragraph">
                      <wp:posOffset>33919</wp:posOffset>
                    </wp:positionV>
                    <wp:extent cx="1500505" cy="299085"/>
                    <wp:effectExtent l="0" t="0" r="0" b="5715"/>
                    <wp:wrapNone/>
                    <wp:docPr id="11" name="10 Cuadro de tex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500505" cy="299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F4BA0" w:rsidRPr="00AF6E54" w:rsidRDefault="004F4BA0" w:rsidP="000C59D5">
                                <w:pPr>
                                  <w:pStyle w:val="Encabezado"/>
                                  <w:jc w:val="right"/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</w:pPr>
                                <w:r w:rsidRPr="00AF6E54">
                                  <w:rPr>
                                    <w:rFonts w:ascii="Tw Cen MT" w:hAnsi="Tw Cen MT"/>
                                    <w:b/>
                                    <w:smallCaps/>
                                    <w:color w:val="A6A6A6" w:themeColor="background1" w:themeShade="A6"/>
                                    <w:sz w:val="30"/>
                                    <w:szCs w:val="30"/>
                                  </w:rPr>
                                  <w:t>Usuario INP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0B75236D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232.55pt;margin-top:2.65pt;width:118.15pt;height:23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" filled="f" stroked="f">
                    <v:path arrowok="t"/>
                    <v:textbox style="mso-fit-shape-to-text:t">
                      <w:txbxContent>
                        <w:p w:rsidR="004F4BA0" w:rsidRPr="00AF6E54" w:rsidRDefault="004F4BA0" w:rsidP="000C59D5">
                          <w:pPr>
                            <w:pStyle w:val="Encabezado"/>
                            <w:jc w:val="right"/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</w:pPr>
                          <w:r w:rsidRPr="00AF6E54">
                            <w:rPr>
                              <w:rFonts w:ascii="Tw Cen MT" w:hAnsi="Tw Cen MT"/>
                              <w:b/>
                              <w:smallCaps/>
                              <w:color w:val="A6A6A6" w:themeColor="background1" w:themeShade="A6"/>
                              <w:sz w:val="30"/>
                              <w:szCs w:val="30"/>
                            </w:rPr>
                            <w:t>Usuario INP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tc>
    </w:tr>
  </w:tbl>
  <w:p w:rsidR="004F4BA0" w:rsidRPr="004B566D" w:rsidRDefault="004F4BA0">
    <w:pPr>
      <w:pStyle w:val="Encabezad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782"/>
      <w:gridCol w:w="2320"/>
      <w:gridCol w:w="7252"/>
    </w:tblGrid>
    <w:tr w:rsidR="004F4BA0" w:rsidTr="00B32768">
      <w:tc>
        <w:tcPr>
          <w:tcW w:w="1666" w:type="pct"/>
        </w:tcPr>
        <w:p w:rsidR="004F4BA0" w:rsidRDefault="004F4BA0" w:rsidP="00B32768">
          <w:pPr>
            <w:pStyle w:val="Encabezado"/>
          </w:pPr>
        </w:p>
        <w:p w:rsidR="004F4BA0" w:rsidRDefault="004F4BA0" w:rsidP="00B32768">
          <w:pPr>
            <w:pStyle w:val="Encabezado"/>
          </w:pPr>
        </w:p>
      </w:tc>
      <w:tc>
        <w:tcPr>
          <w:tcW w:w="808" w:type="pct"/>
        </w:tcPr>
        <w:p w:rsidR="004F4BA0" w:rsidRDefault="004F4BA0" w:rsidP="00B32768">
          <w:pPr>
            <w:pStyle w:val="Encabezado"/>
          </w:pPr>
        </w:p>
      </w:tc>
      <w:tc>
        <w:tcPr>
          <w:tcW w:w="2525" w:type="pct"/>
        </w:tcPr>
        <w:p w:rsidR="004F4BA0" w:rsidRDefault="004F4BA0" w:rsidP="00B32768">
          <w:pPr>
            <w:pStyle w:val="Encabezado"/>
          </w:pPr>
        </w:p>
      </w:tc>
    </w:tr>
  </w:tbl>
  <w:p w:rsidR="004F4BA0" w:rsidRDefault="004F4B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D065A"/>
    <w:multiLevelType w:val="hybridMultilevel"/>
    <w:tmpl w:val="B94E6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77A51"/>
    <w:multiLevelType w:val="hybridMultilevel"/>
    <w:tmpl w:val="8B220846"/>
    <w:lvl w:ilvl="0" w:tplc="E756746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B105AB"/>
    <w:multiLevelType w:val="hybridMultilevel"/>
    <w:tmpl w:val="53BA88EA"/>
    <w:lvl w:ilvl="0" w:tplc="080A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5F2"/>
    <w:rsid w:val="000134CD"/>
    <w:rsid w:val="00017206"/>
    <w:rsid w:val="000246B8"/>
    <w:rsid w:val="0004140D"/>
    <w:rsid w:val="00055686"/>
    <w:rsid w:val="00056AB1"/>
    <w:rsid w:val="00062475"/>
    <w:rsid w:val="000625FB"/>
    <w:rsid w:val="0008195C"/>
    <w:rsid w:val="00092AD1"/>
    <w:rsid w:val="000A79F7"/>
    <w:rsid w:val="000B5AD4"/>
    <w:rsid w:val="000B711D"/>
    <w:rsid w:val="000B7AFE"/>
    <w:rsid w:val="000C59D5"/>
    <w:rsid w:val="000D58FD"/>
    <w:rsid w:val="000D681A"/>
    <w:rsid w:val="000F212E"/>
    <w:rsid w:val="000F26B6"/>
    <w:rsid w:val="000F35F2"/>
    <w:rsid w:val="00100C21"/>
    <w:rsid w:val="00103767"/>
    <w:rsid w:val="001106D3"/>
    <w:rsid w:val="00112B53"/>
    <w:rsid w:val="00113FA4"/>
    <w:rsid w:val="00114D57"/>
    <w:rsid w:val="001162E9"/>
    <w:rsid w:val="00124B2D"/>
    <w:rsid w:val="00130983"/>
    <w:rsid w:val="001355DE"/>
    <w:rsid w:val="0015704D"/>
    <w:rsid w:val="0016748B"/>
    <w:rsid w:val="0017252B"/>
    <w:rsid w:val="001A16EC"/>
    <w:rsid w:val="001C2AE6"/>
    <w:rsid w:val="001C5979"/>
    <w:rsid w:val="001C72D3"/>
    <w:rsid w:val="001D79B4"/>
    <w:rsid w:val="00203361"/>
    <w:rsid w:val="002163C8"/>
    <w:rsid w:val="002218DC"/>
    <w:rsid w:val="002401D9"/>
    <w:rsid w:val="0024194A"/>
    <w:rsid w:val="00243BE6"/>
    <w:rsid w:val="00253E8A"/>
    <w:rsid w:val="0027609F"/>
    <w:rsid w:val="00284C27"/>
    <w:rsid w:val="002904EE"/>
    <w:rsid w:val="0029483D"/>
    <w:rsid w:val="002A39F5"/>
    <w:rsid w:val="002A7031"/>
    <w:rsid w:val="002B0EC0"/>
    <w:rsid w:val="002B72A9"/>
    <w:rsid w:val="00300E9D"/>
    <w:rsid w:val="00303531"/>
    <w:rsid w:val="003055CB"/>
    <w:rsid w:val="00314A15"/>
    <w:rsid w:val="00314EE9"/>
    <w:rsid w:val="00316D3C"/>
    <w:rsid w:val="00323F30"/>
    <w:rsid w:val="00326E14"/>
    <w:rsid w:val="00327A80"/>
    <w:rsid w:val="003352FF"/>
    <w:rsid w:val="00342156"/>
    <w:rsid w:val="00350A1D"/>
    <w:rsid w:val="00350A41"/>
    <w:rsid w:val="00354E14"/>
    <w:rsid w:val="0036258F"/>
    <w:rsid w:val="0036633F"/>
    <w:rsid w:val="00373CDF"/>
    <w:rsid w:val="00393CA1"/>
    <w:rsid w:val="003A04F3"/>
    <w:rsid w:val="003A2038"/>
    <w:rsid w:val="003D14EC"/>
    <w:rsid w:val="003D4C9F"/>
    <w:rsid w:val="003D6FC2"/>
    <w:rsid w:val="003E70C6"/>
    <w:rsid w:val="003F5A83"/>
    <w:rsid w:val="00400EB9"/>
    <w:rsid w:val="004030CB"/>
    <w:rsid w:val="00410D35"/>
    <w:rsid w:val="00412E50"/>
    <w:rsid w:val="00414500"/>
    <w:rsid w:val="00414865"/>
    <w:rsid w:val="00414A32"/>
    <w:rsid w:val="00414F40"/>
    <w:rsid w:val="004235C7"/>
    <w:rsid w:val="00431B4E"/>
    <w:rsid w:val="004647D0"/>
    <w:rsid w:val="00475634"/>
    <w:rsid w:val="004921AC"/>
    <w:rsid w:val="004B566D"/>
    <w:rsid w:val="004B6751"/>
    <w:rsid w:val="004C32A2"/>
    <w:rsid w:val="004C334D"/>
    <w:rsid w:val="004C3C4B"/>
    <w:rsid w:val="004C4740"/>
    <w:rsid w:val="004E4C4B"/>
    <w:rsid w:val="004F2E34"/>
    <w:rsid w:val="004F4BA0"/>
    <w:rsid w:val="00502F35"/>
    <w:rsid w:val="00506D35"/>
    <w:rsid w:val="00516529"/>
    <w:rsid w:val="005168F8"/>
    <w:rsid w:val="005301B7"/>
    <w:rsid w:val="00531764"/>
    <w:rsid w:val="0053477A"/>
    <w:rsid w:val="00537973"/>
    <w:rsid w:val="00544EC5"/>
    <w:rsid w:val="0055316A"/>
    <w:rsid w:val="00553925"/>
    <w:rsid w:val="0056220F"/>
    <w:rsid w:val="00563F17"/>
    <w:rsid w:val="0057220A"/>
    <w:rsid w:val="00590CDD"/>
    <w:rsid w:val="005913CC"/>
    <w:rsid w:val="005917AB"/>
    <w:rsid w:val="00593CCF"/>
    <w:rsid w:val="00597227"/>
    <w:rsid w:val="005A7B91"/>
    <w:rsid w:val="005C2934"/>
    <w:rsid w:val="005C7D36"/>
    <w:rsid w:val="005D093F"/>
    <w:rsid w:val="005D2B57"/>
    <w:rsid w:val="005E537B"/>
    <w:rsid w:val="005F23E4"/>
    <w:rsid w:val="006056A7"/>
    <w:rsid w:val="006058F9"/>
    <w:rsid w:val="00611DD1"/>
    <w:rsid w:val="00612A50"/>
    <w:rsid w:val="00616DF9"/>
    <w:rsid w:val="00635865"/>
    <w:rsid w:val="00675B11"/>
    <w:rsid w:val="00675F1C"/>
    <w:rsid w:val="00677D13"/>
    <w:rsid w:val="0068356B"/>
    <w:rsid w:val="00685A48"/>
    <w:rsid w:val="006915A5"/>
    <w:rsid w:val="006A318B"/>
    <w:rsid w:val="006B398C"/>
    <w:rsid w:val="006B67A5"/>
    <w:rsid w:val="006D1015"/>
    <w:rsid w:val="006D5622"/>
    <w:rsid w:val="006E2ED6"/>
    <w:rsid w:val="006F5AB5"/>
    <w:rsid w:val="007008BD"/>
    <w:rsid w:val="00700B36"/>
    <w:rsid w:val="007047BC"/>
    <w:rsid w:val="00705D4A"/>
    <w:rsid w:val="00706813"/>
    <w:rsid w:val="007070FB"/>
    <w:rsid w:val="007316BA"/>
    <w:rsid w:val="00733FEE"/>
    <w:rsid w:val="00743CDA"/>
    <w:rsid w:val="00760822"/>
    <w:rsid w:val="007618BB"/>
    <w:rsid w:val="00763A37"/>
    <w:rsid w:val="007722C3"/>
    <w:rsid w:val="00772448"/>
    <w:rsid w:val="00780267"/>
    <w:rsid w:val="00783163"/>
    <w:rsid w:val="007831C8"/>
    <w:rsid w:val="00784752"/>
    <w:rsid w:val="00792186"/>
    <w:rsid w:val="00797D40"/>
    <w:rsid w:val="007A12D0"/>
    <w:rsid w:val="007A12F1"/>
    <w:rsid w:val="007A1544"/>
    <w:rsid w:val="007A314A"/>
    <w:rsid w:val="007A547B"/>
    <w:rsid w:val="007B357A"/>
    <w:rsid w:val="007C0653"/>
    <w:rsid w:val="007C7FD6"/>
    <w:rsid w:val="007D1639"/>
    <w:rsid w:val="007E3C00"/>
    <w:rsid w:val="007E7BA2"/>
    <w:rsid w:val="007F369F"/>
    <w:rsid w:val="007F438A"/>
    <w:rsid w:val="007F6ADF"/>
    <w:rsid w:val="00807130"/>
    <w:rsid w:val="0081150D"/>
    <w:rsid w:val="008139AD"/>
    <w:rsid w:val="00814C4D"/>
    <w:rsid w:val="008274C6"/>
    <w:rsid w:val="008274FC"/>
    <w:rsid w:val="00827DB5"/>
    <w:rsid w:val="00832598"/>
    <w:rsid w:val="00834E1C"/>
    <w:rsid w:val="00843B01"/>
    <w:rsid w:val="0084544C"/>
    <w:rsid w:val="00866B2F"/>
    <w:rsid w:val="00866E65"/>
    <w:rsid w:val="00866FF8"/>
    <w:rsid w:val="00870CE0"/>
    <w:rsid w:val="00883690"/>
    <w:rsid w:val="008901B7"/>
    <w:rsid w:val="0089076B"/>
    <w:rsid w:val="00893CE7"/>
    <w:rsid w:val="00897798"/>
    <w:rsid w:val="008B1AA7"/>
    <w:rsid w:val="008D3AA0"/>
    <w:rsid w:val="008D5DFB"/>
    <w:rsid w:val="008E1A35"/>
    <w:rsid w:val="008F0D4F"/>
    <w:rsid w:val="008F3A66"/>
    <w:rsid w:val="00923973"/>
    <w:rsid w:val="00924389"/>
    <w:rsid w:val="009249F9"/>
    <w:rsid w:val="00925B9E"/>
    <w:rsid w:val="00926DFC"/>
    <w:rsid w:val="00930BC2"/>
    <w:rsid w:val="00931233"/>
    <w:rsid w:val="00934948"/>
    <w:rsid w:val="009433EC"/>
    <w:rsid w:val="009544D4"/>
    <w:rsid w:val="009712FB"/>
    <w:rsid w:val="00975966"/>
    <w:rsid w:val="00983DE9"/>
    <w:rsid w:val="00984779"/>
    <w:rsid w:val="00994DAC"/>
    <w:rsid w:val="009962CB"/>
    <w:rsid w:val="009970E6"/>
    <w:rsid w:val="009A42AB"/>
    <w:rsid w:val="009B4B75"/>
    <w:rsid w:val="009C1695"/>
    <w:rsid w:val="009D31BA"/>
    <w:rsid w:val="009F0530"/>
    <w:rsid w:val="009F5B61"/>
    <w:rsid w:val="009F6AE9"/>
    <w:rsid w:val="00A028F5"/>
    <w:rsid w:val="00A03582"/>
    <w:rsid w:val="00A14499"/>
    <w:rsid w:val="00A36FBB"/>
    <w:rsid w:val="00A5384A"/>
    <w:rsid w:val="00A627CF"/>
    <w:rsid w:val="00A73A0B"/>
    <w:rsid w:val="00A904B1"/>
    <w:rsid w:val="00AC1086"/>
    <w:rsid w:val="00AC1AD2"/>
    <w:rsid w:val="00AD5F67"/>
    <w:rsid w:val="00AE5C03"/>
    <w:rsid w:val="00AF1EA3"/>
    <w:rsid w:val="00AF6E54"/>
    <w:rsid w:val="00AF7D36"/>
    <w:rsid w:val="00B10DD0"/>
    <w:rsid w:val="00B12BAF"/>
    <w:rsid w:val="00B13632"/>
    <w:rsid w:val="00B23376"/>
    <w:rsid w:val="00B32768"/>
    <w:rsid w:val="00B40D5A"/>
    <w:rsid w:val="00B4777E"/>
    <w:rsid w:val="00B531B8"/>
    <w:rsid w:val="00B646D6"/>
    <w:rsid w:val="00B65EF8"/>
    <w:rsid w:val="00B66D75"/>
    <w:rsid w:val="00B73A9A"/>
    <w:rsid w:val="00B75684"/>
    <w:rsid w:val="00B77C8D"/>
    <w:rsid w:val="00BA3869"/>
    <w:rsid w:val="00BC1D99"/>
    <w:rsid w:val="00BC3A19"/>
    <w:rsid w:val="00BD4F93"/>
    <w:rsid w:val="00BD56F2"/>
    <w:rsid w:val="00BE1437"/>
    <w:rsid w:val="00BE4F47"/>
    <w:rsid w:val="00BF532E"/>
    <w:rsid w:val="00C07432"/>
    <w:rsid w:val="00C14313"/>
    <w:rsid w:val="00C1667D"/>
    <w:rsid w:val="00C16B45"/>
    <w:rsid w:val="00C22401"/>
    <w:rsid w:val="00C23880"/>
    <w:rsid w:val="00C416B9"/>
    <w:rsid w:val="00C63C1A"/>
    <w:rsid w:val="00C93CB9"/>
    <w:rsid w:val="00C95127"/>
    <w:rsid w:val="00CA21E6"/>
    <w:rsid w:val="00CA2AEC"/>
    <w:rsid w:val="00CA5C0E"/>
    <w:rsid w:val="00CA63CD"/>
    <w:rsid w:val="00CB7C22"/>
    <w:rsid w:val="00CC23AB"/>
    <w:rsid w:val="00CE48B4"/>
    <w:rsid w:val="00CF6399"/>
    <w:rsid w:val="00CF7346"/>
    <w:rsid w:val="00D061FF"/>
    <w:rsid w:val="00D22735"/>
    <w:rsid w:val="00D76698"/>
    <w:rsid w:val="00D82B9B"/>
    <w:rsid w:val="00D83962"/>
    <w:rsid w:val="00DB213E"/>
    <w:rsid w:val="00DC0FFD"/>
    <w:rsid w:val="00DD3517"/>
    <w:rsid w:val="00DD6973"/>
    <w:rsid w:val="00DD775B"/>
    <w:rsid w:val="00DF5DED"/>
    <w:rsid w:val="00E20A02"/>
    <w:rsid w:val="00E247C0"/>
    <w:rsid w:val="00E33389"/>
    <w:rsid w:val="00E4270C"/>
    <w:rsid w:val="00E43D2A"/>
    <w:rsid w:val="00E44D33"/>
    <w:rsid w:val="00E50224"/>
    <w:rsid w:val="00E53CE5"/>
    <w:rsid w:val="00E62B04"/>
    <w:rsid w:val="00E65D29"/>
    <w:rsid w:val="00E6730B"/>
    <w:rsid w:val="00E86C3D"/>
    <w:rsid w:val="00EA1A27"/>
    <w:rsid w:val="00EA226D"/>
    <w:rsid w:val="00EB0F3E"/>
    <w:rsid w:val="00EC0E2F"/>
    <w:rsid w:val="00EC282D"/>
    <w:rsid w:val="00EC3CAF"/>
    <w:rsid w:val="00EC48E4"/>
    <w:rsid w:val="00EC5855"/>
    <w:rsid w:val="00EC6301"/>
    <w:rsid w:val="00ED1445"/>
    <w:rsid w:val="00ED31FD"/>
    <w:rsid w:val="00ED55A9"/>
    <w:rsid w:val="00EE01C7"/>
    <w:rsid w:val="00EE222A"/>
    <w:rsid w:val="00EE234C"/>
    <w:rsid w:val="00EE25FA"/>
    <w:rsid w:val="00F06F69"/>
    <w:rsid w:val="00F137A1"/>
    <w:rsid w:val="00F216AC"/>
    <w:rsid w:val="00F37823"/>
    <w:rsid w:val="00F4174C"/>
    <w:rsid w:val="00F67C24"/>
    <w:rsid w:val="00F70AEA"/>
    <w:rsid w:val="00F74760"/>
    <w:rsid w:val="00F76F82"/>
    <w:rsid w:val="00F92C80"/>
    <w:rsid w:val="00F94994"/>
    <w:rsid w:val="00FA350F"/>
    <w:rsid w:val="00FA691D"/>
    <w:rsid w:val="00FC1692"/>
    <w:rsid w:val="00FD74F8"/>
    <w:rsid w:val="00FE5E74"/>
    <w:rsid w:val="00FF0E58"/>
    <w:rsid w:val="00FF2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qFormat/>
    <w:rsid w:val="00797D40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797D40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13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7A1"/>
  </w:style>
  <w:style w:type="paragraph" w:styleId="Piedepgina">
    <w:name w:val="footer"/>
    <w:basedOn w:val="Normal"/>
    <w:link w:val="PiedepginaCar"/>
    <w:uiPriority w:val="99"/>
    <w:unhideWhenUsed/>
    <w:rsid w:val="00F13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7A1"/>
  </w:style>
  <w:style w:type="table" w:styleId="Tablaconcuadrcula">
    <w:name w:val="Table Grid"/>
    <w:basedOn w:val="Tablanormal"/>
    <w:uiPriority w:val="59"/>
    <w:rsid w:val="00F13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50A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2AEC"/>
    <w:rPr>
      <w:color w:val="0000FF"/>
      <w:u w:val="single"/>
    </w:rPr>
  </w:style>
  <w:style w:type="paragraph" w:styleId="NormalWeb">
    <w:name w:val="Normal (Web)"/>
    <w:basedOn w:val="Normal"/>
    <w:uiPriority w:val="99"/>
    <w:rsid w:val="0082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D56F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7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9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qFormat/>
    <w:rsid w:val="00797D40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797D40"/>
    <w:rPr>
      <w:rFonts w:ascii="Arial" w:eastAsia="Times New Roman" w:hAnsi="Arial" w:cs="Arial"/>
      <w:b/>
      <w:bCs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13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37A1"/>
  </w:style>
  <w:style w:type="paragraph" w:styleId="Piedepgina">
    <w:name w:val="footer"/>
    <w:basedOn w:val="Normal"/>
    <w:link w:val="PiedepginaCar"/>
    <w:uiPriority w:val="99"/>
    <w:unhideWhenUsed/>
    <w:rsid w:val="00F137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7A1"/>
  </w:style>
  <w:style w:type="table" w:styleId="Tablaconcuadrcula">
    <w:name w:val="Table Grid"/>
    <w:basedOn w:val="Tablanormal"/>
    <w:uiPriority w:val="59"/>
    <w:rsid w:val="00F13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50A1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2AEC"/>
    <w:rPr>
      <w:color w:val="0000FF"/>
      <w:u w:val="single"/>
    </w:rPr>
  </w:style>
  <w:style w:type="paragraph" w:styleId="NormalWeb">
    <w:name w:val="Normal (Web)"/>
    <w:basedOn w:val="Normal"/>
    <w:uiPriority w:val="99"/>
    <w:rsid w:val="0082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D56F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7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header" Target="header11.xml"/><Relationship Id="rId42" Type="http://schemas.openxmlformats.org/officeDocument/2006/relationships/image" Target="media/image14.png"/><Relationship Id="rId47" Type="http://schemas.openxmlformats.org/officeDocument/2006/relationships/header" Target="header17.xml"/><Relationship Id="rId50" Type="http://schemas.openxmlformats.org/officeDocument/2006/relationships/header" Target="header20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pediatria.gob.mx/manu_cultura.pdf" TargetMode="External"/><Relationship Id="rId25" Type="http://schemas.openxmlformats.org/officeDocument/2006/relationships/image" Target="media/image5.png"/><Relationship Id="rId33" Type="http://schemas.openxmlformats.org/officeDocument/2006/relationships/header" Target="header10.xml"/><Relationship Id="rId38" Type="http://schemas.openxmlformats.org/officeDocument/2006/relationships/header" Target="header13.xml"/><Relationship Id="rId46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29" Type="http://schemas.openxmlformats.org/officeDocument/2006/relationships/image" Target="media/image6.png"/><Relationship Id="rId41" Type="http://schemas.openxmlformats.org/officeDocument/2006/relationships/image" Target="media/image13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header" Target="header12.xml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28" Type="http://schemas.openxmlformats.org/officeDocument/2006/relationships/header" Target="header9.xml"/><Relationship Id="rId36" Type="http://schemas.openxmlformats.org/officeDocument/2006/relationships/image" Target="media/image11.png"/><Relationship Id="rId49" Type="http://schemas.openxmlformats.org/officeDocument/2006/relationships/header" Target="header19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8.png"/><Relationship Id="rId44" Type="http://schemas.openxmlformats.org/officeDocument/2006/relationships/header" Target="header15.xml"/><Relationship Id="rId52" Type="http://schemas.openxmlformats.org/officeDocument/2006/relationships/header" Target="header2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2.png"/><Relationship Id="rId27" Type="http://schemas.openxmlformats.org/officeDocument/2006/relationships/header" Target="header8.xm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header" Target="header14.xml"/><Relationship Id="rId48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C08D8-FA96-4E7A-A53D-3917EF0D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11605</Words>
  <Characters>63829</Characters>
  <Application>Microsoft Office Word</Application>
  <DocSecurity>0</DocSecurity>
  <Lines>531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10235fcalderonc</cp:lastModifiedBy>
  <cp:revision>2</cp:revision>
  <cp:lastPrinted>2017-06-06T19:04:00Z</cp:lastPrinted>
  <dcterms:created xsi:type="dcterms:W3CDTF">2018-08-25T18:45:00Z</dcterms:created>
  <dcterms:modified xsi:type="dcterms:W3CDTF">2018-08-25T18:45:00Z</dcterms:modified>
</cp:coreProperties>
</file>